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0" w:rsidRDefault="00E94490"/>
    <w:tbl>
      <w:tblPr>
        <w:tblStyle w:val="Tablaconcuadrcula"/>
        <w:tblW w:w="10745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75"/>
        <w:gridCol w:w="1398"/>
        <w:gridCol w:w="1510"/>
        <w:gridCol w:w="1935"/>
        <w:gridCol w:w="1055"/>
        <w:gridCol w:w="1523"/>
      </w:tblGrid>
      <w:tr w:rsidR="00660F87" w:rsidRPr="006C1FEA" w:rsidTr="00C7525A">
        <w:trPr>
          <w:trHeight w:val="161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ACTA No.</w:t>
            </w:r>
            <w:r w:rsidR="00877C7E">
              <w:rPr>
                <w:rFonts w:ascii="Arial" w:hAnsi="Arial" w:cs="Arial"/>
                <w:b/>
              </w:rPr>
              <w:t xml:space="preserve"> 17</w:t>
            </w:r>
          </w:p>
        </w:tc>
      </w:tr>
      <w:tr w:rsidR="00660F87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D73688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NOMBRE REUNIÓN</w:t>
            </w:r>
            <w:r w:rsidR="00660F87" w:rsidRPr="006C1F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96" w:type="dxa"/>
            <w:gridSpan w:val="6"/>
            <w:vAlign w:val="center"/>
          </w:tcPr>
          <w:p w:rsidR="00660F87" w:rsidRPr="006C1FEA" w:rsidRDefault="00356320" w:rsidP="00877C7E">
            <w:pPr>
              <w:rPr>
                <w:rFonts w:ascii="Arial" w:hAnsi="Arial" w:cs="Arial"/>
              </w:rPr>
            </w:pPr>
            <w:r w:rsidRPr="006C1FEA">
              <w:rPr>
                <w:rFonts w:ascii="Arial" w:hAnsi="Arial" w:cs="Arial"/>
              </w:rPr>
              <w:t>Tint</w:t>
            </w:r>
            <w:r w:rsidR="008A6994" w:rsidRPr="006C1FEA">
              <w:rPr>
                <w:rFonts w:ascii="Arial" w:hAnsi="Arial" w:cs="Arial"/>
              </w:rPr>
              <w:t xml:space="preserve">o con el Alcalde – </w:t>
            </w:r>
            <w:r w:rsidR="00877C7E">
              <w:rPr>
                <w:rFonts w:ascii="Arial" w:hAnsi="Arial" w:cs="Arial"/>
              </w:rPr>
              <w:t>Lideres Localidad 3 y 1</w:t>
            </w:r>
            <w:r w:rsidR="00C0353F">
              <w:rPr>
                <w:rFonts w:ascii="Arial" w:hAnsi="Arial" w:cs="Arial"/>
              </w:rPr>
              <w:t xml:space="preserve"> </w:t>
            </w:r>
          </w:p>
        </w:tc>
      </w:tr>
      <w:tr w:rsidR="00C7525A" w:rsidRPr="006C1FEA" w:rsidTr="00C7525A">
        <w:trPr>
          <w:trHeight w:val="161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LUGAR:</w:t>
            </w:r>
          </w:p>
        </w:tc>
        <w:tc>
          <w:tcPr>
            <w:tcW w:w="2773" w:type="dxa"/>
            <w:gridSpan w:val="2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</w:t>
            </w:r>
          </w:p>
        </w:tc>
        <w:tc>
          <w:tcPr>
            <w:tcW w:w="1510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4513" w:type="dxa"/>
            <w:gridSpan w:val="3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12-08-2017</w:t>
            </w: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DE INICIO:</w:t>
            </w:r>
          </w:p>
        </w:tc>
        <w:tc>
          <w:tcPr>
            <w:tcW w:w="1375" w:type="dxa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398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HORA FINAL:</w:t>
            </w:r>
          </w:p>
        </w:tc>
        <w:tc>
          <w:tcPr>
            <w:tcW w:w="1510" w:type="dxa"/>
            <w:vAlign w:val="center"/>
          </w:tcPr>
          <w:p w:rsidR="00660F87" w:rsidRPr="006C1FEA" w:rsidRDefault="00877C7E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12:30PM</w:t>
            </w:r>
          </w:p>
        </w:tc>
        <w:tc>
          <w:tcPr>
            <w:tcW w:w="1935" w:type="dxa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PRÓXIMA REUNIÓN:</w:t>
            </w:r>
          </w:p>
        </w:tc>
        <w:tc>
          <w:tcPr>
            <w:tcW w:w="2578" w:type="dxa"/>
            <w:gridSpan w:val="2"/>
            <w:vAlign w:val="center"/>
          </w:tcPr>
          <w:p w:rsidR="00660F87" w:rsidRPr="006C1FEA" w:rsidRDefault="00660F87" w:rsidP="00D73688">
            <w:pPr>
              <w:rPr>
                <w:rFonts w:ascii="Arial" w:hAnsi="Arial" w:cs="Arial"/>
                <w:b/>
              </w:rPr>
            </w:pPr>
          </w:p>
        </w:tc>
      </w:tr>
      <w:tr w:rsidR="00C7525A" w:rsidRPr="006C1FEA" w:rsidTr="00C7525A">
        <w:trPr>
          <w:trHeight w:val="152"/>
        </w:trPr>
        <w:tc>
          <w:tcPr>
            <w:tcW w:w="1949" w:type="dxa"/>
            <w:vAlign w:val="center"/>
          </w:tcPr>
          <w:p w:rsidR="00D73688" w:rsidRPr="006C1FEA" w:rsidRDefault="00175D22" w:rsidP="00D736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ELABORÓ</w:t>
            </w:r>
            <w:r w:rsidR="00D73688" w:rsidRPr="006C1FEA">
              <w:rPr>
                <w:rFonts w:ascii="Arial" w:hAnsi="Arial" w:cs="Arial"/>
                <w:b/>
              </w:rPr>
              <w:t xml:space="preserve"> EL ACTA:</w:t>
            </w:r>
          </w:p>
        </w:tc>
        <w:tc>
          <w:tcPr>
            <w:tcW w:w="4283" w:type="dxa"/>
            <w:gridSpan w:val="3"/>
            <w:vAlign w:val="center"/>
          </w:tcPr>
          <w:p w:rsidR="00D73688" w:rsidRDefault="00825425" w:rsidP="00D736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Luz Guzmán Caballero</w:t>
            </w:r>
          </w:p>
          <w:p w:rsidR="00175D22" w:rsidRPr="006C1FEA" w:rsidRDefault="00175D22" w:rsidP="00D73688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:rsidR="00D73688" w:rsidRPr="006C1FEA" w:rsidRDefault="00825425" w:rsidP="00877C7E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CARGO: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8" w:type="dxa"/>
            <w:gridSpan w:val="2"/>
            <w:vAlign w:val="center"/>
          </w:tcPr>
          <w:p w:rsidR="00D73688" w:rsidRPr="006C1FEA" w:rsidRDefault="00877C7E" w:rsidP="00D73688">
            <w:pPr>
              <w:rPr>
                <w:rFonts w:ascii="Arial" w:hAnsi="Arial" w:cs="Arial"/>
                <w:b/>
              </w:rPr>
            </w:pPr>
            <w:r w:rsidRPr="00825425">
              <w:rPr>
                <w:rFonts w:ascii="Arial" w:hAnsi="Arial" w:cs="Arial"/>
              </w:rPr>
              <w:t>Asistente Atención al Ciudadano</w:t>
            </w:r>
          </w:p>
        </w:tc>
      </w:tr>
      <w:tr w:rsidR="00646977" w:rsidRPr="006C1FEA" w:rsidTr="00C7525A">
        <w:trPr>
          <w:trHeight w:val="677"/>
        </w:trPr>
        <w:tc>
          <w:tcPr>
            <w:tcW w:w="10745" w:type="dxa"/>
            <w:gridSpan w:val="7"/>
            <w:shd w:val="clear" w:color="auto" w:fill="FFFFFF" w:themeFill="background1"/>
          </w:tcPr>
          <w:p w:rsidR="00175D22" w:rsidRDefault="00175D22" w:rsidP="00D73688">
            <w:pPr>
              <w:rPr>
                <w:rFonts w:ascii="Arial" w:hAnsi="Arial" w:cs="Arial"/>
                <w:b/>
              </w:rPr>
            </w:pPr>
          </w:p>
          <w:p w:rsidR="003B4032" w:rsidRPr="006C1FEA" w:rsidRDefault="006D6C2F" w:rsidP="00D73688">
            <w:p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>OBJETIVO</w:t>
            </w:r>
          </w:p>
          <w:p w:rsidR="002847C4" w:rsidRPr="006C1FEA" w:rsidRDefault="002847C4" w:rsidP="00D73688">
            <w:pPr>
              <w:rPr>
                <w:rFonts w:ascii="Arial" w:hAnsi="Arial" w:cs="Arial"/>
              </w:rPr>
            </w:pPr>
          </w:p>
          <w:p w:rsidR="00AA6FF1" w:rsidRPr="00130366" w:rsidRDefault="0013036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Escuchar problemáticas y falencias que padecen las </w:t>
            </w:r>
            <w:r w:rsidR="0085679A">
              <w:rPr>
                <w:rFonts w:ascii="Arial" w:hAnsi="Arial" w:cs="Arial"/>
              </w:rPr>
              <w:t xml:space="preserve">comunidades de la localidad 3 </w:t>
            </w:r>
          </w:p>
          <w:p w:rsidR="002847C4" w:rsidRPr="006C1FEA" w:rsidRDefault="00E95FA6" w:rsidP="00AA6FF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</w:rPr>
              <w:t xml:space="preserve">Presentar soluciones </w:t>
            </w:r>
            <w:r w:rsidR="00FA3215">
              <w:rPr>
                <w:rFonts w:ascii="Arial" w:hAnsi="Arial" w:cs="Arial"/>
              </w:rPr>
              <w:t xml:space="preserve"> posibles a cada problemática </w:t>
            </w:r>
          </w:p>
        </w:tc>
      </w:tr>
      <w:tr w:rsidR="00D73688" w:rsidRPr="006C1FEA" w:rsidTr="00C7525A">
        <w:trPr>
          <w:trHeight w:val="154"/>
        </w:trPr>
        <w:tc>
          <w:tcPr>
            <w:tcW w:w="9222" w:type="dxa"/>
            <w:gridSpan w:val="6"/>
            <w:vAlign w:val="center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PÁGINA:  </w:t>
            </w:r>
          </w:p>
        </w:tc>
        <w:tc>
          <w:tcPr>
            <w:tcW w:w="1523" w:type="dxa"/>
          </w:tcPr>
          <w:p w:rsidR="00D73688" w:rsidRPr="006C1FEA" w:rsidRDefault="00D73688" w:rsidP="00D7368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60F87" w:rsidRPr="006C1FEA" w:rsidTr="00C7525A">
        <w:trPr>
          <w:trHeight w:val="129"/>
        </w:trPr>
        <w:tc>
          <w:tcPr>
            <w:tcW w:w="10745" w:type="dxa"/>
            <w:gridSpan w:val="7"/>
            <w:shd w:val="clear" w:color="auto" w:fill="D0CECE" w:themeFill="background2" w:themeFillShade="E6"/>
            <w:vAlign w:val="center"/>
          </w:tcPr>
          <w:p w:rsidR="00660F87" w:rsidRPr="006C1FEA" w:rsidRDefault="00D26F39" w:rsidP="009D0EB6">
            <w:pPr>
              <w:jc w:val="center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ORDEN DEL DIA </w:t>
            </w:r>
          </w:p>
        </w:tc>
      </w:tr>
      <w:tr w:rsidR="004E53A9" w:rsidRPr="006C1FEA" w:rsidTr="00C7525A">
        <w:trPr>
          <w:trHeight w:val="3000"/>
        </w:trPr>
        <w:tc>
          <w:tcPr>
            <w:tcW w:w="10745" w:type="dxa"/>
            <w:gridSpan w:val="7"/>
            <w:shd w:val="clear" w:color="auto" w:fill="FFFFFF" w:themeFill="background1"/>
          </w:tcPr>
          <w:p w:rsidR="00276C0D" w:rsidRPr="006C1FEA" w:rsidRDefault="00276C0D" w:rsidP="00517B86">
            <w:pPr>
              <w:jc w:val="both"/>
              <w:rPr>
                <w:rFonts w:ascii="Arial" w:hAnsi="Arial" w:cs="Arial"/>
                <w:b/>
              </w:rPr>
            </w:pPr>
            <w:r w:rsidRPr="006C1FEA">
              <w:rPr>
                <w:rFonts w:ascii="Arial" w:hAnsi="Arial" w:cs="Arial"/>
                <w:b/>
              </w:rPr>
              <w:t xml:space="preserve"> </w:t>
            </w:r>
          </w:p>
          <w:p w:rsidR="00A34418" w:rsidRPr="006C1FEA" w:rsidRDefault="00A34418" w:rsidP="0016767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A34418" w:rsidRPr="006C1FEA" w:rsidRDefault="00A34418" w:rsidP="00A34418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:rsidR="009E298C" w:rsidRDefault="00D26F39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 xml:space="preserve">Metodología del programa Tomate un tinto con el Alcalde </w:t>
            </w:r>
          </w:p>
          <w:p w:rsidR="001A682D" w:rsidRPr="006C1FEA" w:rsidRDefault="001A682D" w:rsidP="00D26F3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Socialización por parte del alcalde de las intervenciones que se han venido realizando en </w:t>
            </w:r>
            <w:r w:rsidR="00F43072">
              <w:rPr>
                <w:rFonts w:ascii="Arial" w:hAnsi="Arial" w:cs="Arial"/>
                <w:color w:val="000000"/>
              </w:rPr>
              <w:t>la Ciudad.</w:t>
            </w:r>
          </w:p>
          <w:p w:rsidR="003A5A5F" w:rsidRPr="005D25D7" w:rsidRDefault="00D26F39" w:rsidP="005D25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Apertura de la mesa</w:t>
            </w:r>
          </w:p>
          <w:p w:rsidR="00062BB0" w:rsidRDefault="00D26F39" w:rsidP="00517B8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</w:rPr>
            </w:pPr>
            <w:r w:rsidRPr="006C1FEA">
              <w:rPr>
                <w:rFonts w:ascii="Arial" w:hAnsi="Arial" w:cs="Arial"/>
                <w:color w:val="000000"/>
              </w:rPr>
              <w:t>Levantamiento de compromisos</w:t>
            </w:r>
          </w:p>
          <w:p w:rsidR="00E51EEC" w:rsidRPr="00175D22" w:rsidRDefault="00E51EEC" w:rsidP="00E0635B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6F39" w:rsidRPr="006C1FEA" w:rsidTr="00C7525A">
        <w:trPr>
          <w:trHeight w:val="79"/>
        </w:trPr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tbl>
            <w:tblPr>
              <w:tblStyle w:val="Tablaconcuadrcula"/>
              <w:tblW w:w="1066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0"/>
            </w:tblGrid>
            <w:tr w:rsidR="00D26F39" w:rsidRPr="006C1FEA" w:rsidTr="00CC4AC2">
              <w:trPr>
                <w:trHeight w:val="122"/>
              </w:trPr>
              <w:tc>
                <w:tcPr>
                  <w:tcW w:w="10660" w:type="dxa"/>
                  <w:shd w:val="clear" w:color="auto" w:fill="D0CECE" w:themeFill="background2" w:themeFillShade="E6"/>
                  <w:vAlign w:val="center"/>
                </w:tcPr>
                <w:p w:rsidR="00D26F39" w:rsidRPr="006C1FEA" w:rsidRDefault="00890ADF" w:rsidP="00A064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PROBLEMATICAS ,</w:t>
                  </w:r>
                  <w:r w:rsidR="00D26F39" w:rsidRPr="006C1FEA">
                    <w:rPr>
                      <w:rFonts w:ascii="Arial" w:hAnsi="Arial" w:cs="Arial"/>
                      <w:b/>
                    </w:rPr>
                    <w:t>COMPROMISOS O ACUERDOS</w:t>
                  </w:r>
                </w:p>
              </w:tc>
            </w:tr>
            <w:tr w:rsidR="00D26F39" w:rsidRPr="006C1FEA" w:rsidTr="00CC4AC2">
              <w:trPr>
                <w:trHeight w:val="85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D26F39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C1FE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568AB">
                    <w:rPr>
                      <w:rFonts w:ascii="Arial" w:hAnsi="Arial" w:cs="Arial"/>
                      <w:b/>
                    </w:rPr>
                    <w:t>PROBLEMÁ</w:t>
                  </w:r>
                  <w:r w:rsidR="00991C54">
                    <w:rPr>
                      <w:rFonts w:ascii="Arial" w:hAnsi="Arial" w:cs="Arial"/>
                      <w:b/>
                    </w:rPr>
                    <w:t>TICAS</w:t>
                  </w:r>
                </w:p>
                <w:p w:rsidR="00B376EC" w:rsidRDefault="00B376EC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60DFE" w:rsidRPr="002E1B00" w:rsidRDefault="00B376EC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VUELTA DEL CAUCA – Miriam Pimienta 3225225103</w:t>
                  </w:r>
                </w:p>
                <w:p w:rsidR="00360DFE" w:rsidRPr="002E1B00" w:rsidRDefault="001F39B1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Desagüe, Alcantarillado Pavimentación </w:t>
                  </w: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2E1B00" w:rsidRDefault="00F9573B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VSTA HERMOSA – Jader Mattos 3186002793</w:t>
                  </w:r>
                </w:p>
                <w:p w:rsidR="00360DFE" w:rsidRPr="002E1B00" w:rsidRDefault="00F9573B" w:rsidP="002E1B00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Necesitan red de acueducto, Alumbrado Público , Vías de acceso, no pasa el carro de basura 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DB4312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VEREDA EL MOSQUITO – </w:t>
                  </w:r>
                  <w:r w:rsidR="003E1022">
                    <w:rPr>
                      <w:rFonts w:ascii="Arial" w:hAnsi="Arial" w:cs="Arial"/>
                      <w:b/>
                      <w:color w:val="000000"/>
                    </w:rPr>
                    <w:t>Yolanda Landero 3126557640</w:t>
                  </w:r>
                </w:p>
                <w:p w:rsidR="007C3D07" w:rsidRDefault="007C3D07" w:rsidP="007C3D07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Habilitar puesto de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salud</w:t>
                  </w:r>
                  <w:r w:rsidR="005B7E57"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gramEnd"/>
                  <w:r w:rsidR="005B7E57">
                    <w:rPr>
                      <w:rFonts w:ascii="Arial" w:hAnsi="Arial" w:cs="Arial"/>
                      <w:color w:val="000000"/>
                    </w:rPr>
                    <w:t xml:space="preserve"> médicos y enfermeras no cumplen horarios)</w:t>
                  </w:r>
                  <w:r>
                    <w:rPr>
                      <w:rFonts w:ascii="Arial" w:hAnsi="Arial" w:cs="Arial"/>
                      <w:color w:val="000000"/>
                    </w:rPr>
                    <w:t>, mejorar vías de acceso y requieren un parque.</w:t>
                  </w:r>
                </w:p>
                <w:p w:rsidR="0096186B" w:rsidRPr="007C3D07" w:rsidRDefault="0096186B" w:rsidP="0096186B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A0A67" w:rsidRPr="0096186B" w:rsidRDefault="00FA0A67" w:rsidP="0096186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2E1B00" w:rsidRDefault="0096186B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MONTE REY- Jesús Viloria 3007793039 </w:t>
                  </w:r>
                  <w:r w:rsidR="00360DFE" w:rsidRPr="002E1B0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360DFE" w:rsidRPr="0096186B" w:rsidRDefault="00360DFE" w:rsidP="0096186B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96186B" w:rsidP="002E1B00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tienen inversión civiles, derrame aguas negras, planeación no ha ido a recibir zonas de cesión, factura de veolia. 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96186B" w:rsidRPr="0096186B" w:rsidRDefault="0096186B" w:rsidP="0096186B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2E1B00" w:rsidRPr="002E1B00" w:rsidRDefault="002E1B00" w:rsidP="00360DFE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Pr="002E1B00" w:rsidRDefault="0096186B" w:rsidP="002E1B00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PARAISO RODADERO SUR – Judith Villafañe 3002724540 </w:t>
                  </w:r>
                </w:p>
                <w:p w:rsidR="00360DFE" w:rsidRPr="002E1B00" w:rsidRDefault="0096186B" w:rsidP="0096186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Pavimentar callejones, requieren una cancha( puede ser el colegio)y dragar el rio</w:t>
                  </w:r>
                </w:p>
                <w:p w:rsidR="00360DFE" w:rsidRPr="002E1B00" w:rsidRDefault="00360DFE" w:rsidP="00360DFE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5622D2" w:rsidRDefault="00116DCB" w:rsidP="005622D2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NUEVE BETHEL – Misael Manjarrez 3218045593</w:t>
                  </w:r>
                </w:p>
                <w:p w:rsidR="00360DFE" w:rsidRPr="002E1B00" w:rsidRDefault="00116DCB" w:rsidP="002E1B00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Vías de acceso </w:t>
                  </w:r>
                  <w:r w:rsidR="005622D2">
                    <w:rPr>
                      <w:rFonts w:ascii="Arial" w:hAnsi="Arial" w:cs="Arial"/>
                      <w:color w:val="000000"/>
                    </w:rPr>
                    <w:t>al tanque sello rojo, falta de  tapas en los tanques, basuras en las vías, desaguadero, parque.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029E7" w:rsidRPr="007029E7" w:rsidRDefault="005622D2" w:rsidP="005622D2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LOS LIRIOS – Jacqueline Escorcia 3174514655 </w:t>
                  </w:r>
                </w:p>
                <w:p w:rsidR="00360DFE" w:rsidRPr="002E1B00" w:rsidRDefault="005622D2" w:rsidP="007029E7">
                  <w:pPr>
                    <w:pStyle w:val="Prrafodelista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Vía principal muy mal, falta de policía o patrullaje mejorar el comedor del colegio </w:t>
                  </w: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7029E7" w:rsidRPr="007029E7" w:rsidRDefault="007029E7" w:rsidP="002E1B00">
                  <w:pPr>
                    <w:pStyle w:val="Prrafodelista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60DFE" w:rsidRPr="005622D2" w:rsidRDefault="005622D2" w:rsidP="005622D2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</w:t>
                  </w:r>
                  <w:r w:rsidRPr="005622D2">
                    <w:rPr>
                      <w:rFonts w:ascii="Arial" w:hAnsi="Arial" w:cs="Arial"/>
                      <w:b/>
                      <w:color w:val="000000"/>
                    </w:rPr>
                    <w:t xml:space="preserve">LA QUININA 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>– Juan Duran 3215687755</w:t>
                  </w:r>
                </w:p>
                <w:p w:rsidR="00360DFE" w:rsidRPr="005622D2" w:rsidRDefault="005622D2" w:rsidP="002E1B0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Aguas residuales que viene de una finca, vías de acceso en mal estado, falta policía o patrullaje y alumbrado publico </w:t>
                  </w:r>
                </w:p>
                <w:p w:rsidR="00360DFE" w:rsidRPr="002E1B00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447AB7" w:rsidRPr="005622D2" w:rsidRDefault="00447AB7" w:rsidP="00447AB7">
                  <w:pPr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DON JACA PARTE BAJA – Francisco de la Hoz 3017954071 </w:t>
                  </w:r>
                </w:p>
                <w:p w:rsidR="00447AB7" w:rsidRPr="005622D2" w:rsidRDefault="00447AB7" w:rsidP="00447AB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Falta de agua potable, alcantarillado, vías de acceso, parque. </w:t>
                  </w: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447AB7" w:rsidRPr="005622D2" w:rsidRDefault="00447AB7" w:rsidP="00447AB7">
                  <w:pPr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URBANIZACIÓN LA MANGUITA  - Yeider Mercado 3205209547</w:t>
                  </w:r>
                </w:p>
                <w:p w:rsidR="00447AB7" w:rsidRPr="005622D2" w:rsidRDefault="00742683" w:rsidP="00447AB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Espacio público lo están ocupando,  se están tomando los andenes, alcantarillado, pavimentación y seguridad. </w:t>
                  </w: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42683" w:rsidRPr="005622D2" w:rsidRDefault="00742683" w:rsidP="00742683">
                  <w:pPr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VEREDA TRES PUENTES –Elkin Ortega 3157232560</w:t>
                  </w:r>
                </w:p>
                <w:p w:rsidR="00742683" w:rsidRPr="005622D2" w:rsidRDefault="00742683" w:rsidP="00742683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Ruta del sol dejó manjol debajo</w:t>
                  </w:r>
                  <w:r w:rsidR="00E63781">
                    <w:rPr>
                      <w:rFonts w:ascii="Arial" w:hAnsi="Arial" w:cs="Arial"/>
                      <w:color w:val="000000"/>
                    </w:rPr>
                    <w:t xml:space="preserve"> de los andenes, comedor del colegio está en mal </w:t>
                  </w:r>
                  <w:r w:rsidR="00C32D9F">
                    <w:rPr>
                      <w:rFonts w:ascii="Arial" w:hAnsi="Arial" w:cs="Arial"/>
                      <w:color w:val="000000"/>
                    </w:rPr>
                    <w:t>estado,</w:t>
                  </w:r>
                  <w:r w:rsidR="00E63781">
                    <w:rPr>
                      <w:rFonts w:ascii="Arial" w:hAnsi="Arial" w:cs="Arial"/>
                      <w:color w:val="000000"/>
                    </w:rPr>
                    <w:t xml:space="preserve"> necesitan un parque. </w:t>
                  </w: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C32D9F" w:rsidRPr="005622D2" w:rsidRDefault="00C32D9F" w:rsidP="00C32D9F">
                  <w:pPr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CERRO DE SAN JACINTO – Miriam Vásquez 3004847599 </w:t>
                  </w:r>
                </w:p>
                <w:p w:rsidR="00C32D9F" w:rsidRPr="005622D2" w:rsidRDefault="00C32D9F" w:rsidP="00C32D9F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 hay </w:t>
                  </w:r>
                  <w:r w:rsidR="007C4377">
                    <w:rPr>
                      <w:rFonts w:ascii="Arial" w:hAnsi="Arial" w:cs="Arial"/>
                      <w:color w:val="000000"/>
                    </w:rPr>
                    <w:t>alcantarillado,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no están con energía normal y están sobre </w:t>
                  </w:r>
                  <w:r w:rsidR="007C4377">
                    <w:rPr>
                      <w:rFonts w:ascii="Arial" w:hAnsi="Arial" w:cs="Arial"/>
                      <w:color w:val="000000"/>
                    </w:rPr>
                    <w:t>cargado,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venta de drogra en 10 </w:t>
                  </w:r>
                  <w:r w:rsidR="007C4377">
                    <w:rPr>
                      <w:rFonts w:ascii="Arial" w:hAnsi="Arial" w:cs="Arial"/>
                      <w:color w:val="000000"/>
                    </w:rPr>
                    <w:t>casas,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habilitar </w:t>
                  </w:r>
                  <w:r w:rsidR="00985C36">
                    <w:rPr>
                      <w:rFonts w:ascii="Arial" w:hAnsi="Arial" w:cs="Arial"/>
                      <w:color w:val="000000"/>
                    </w:rPr>
                    <w:t>alberca.</w:t>
                  </w: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C4377" w:rsidRPr="007C4377" w:rsidRDefault="007C4377" w:rsidP="007C437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7C4377" w:rsidRPr="005622D2" w:rsidRDefault="007C4377" w:rsidP="007C4377">
                  <w:pPr>
                    <w:ind w:left="144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CENTRO DE GAIRA – Luisa Landazuri 3004714582</w:t>
                  </w:r>
                </w:p>
                <w:p w:rsidR="007C4377" w:rsidRPr="005622D2" w:rsidRDefault="007C4377" w:rsidP="007C4377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Centro de salud tiene mal servicio  y no cuenta con dotación. </w:t>
                  </w:r>
                </w:p>
                <w:p w:rsidR="00A33642" w:rsidRDefault="00A33642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A33642" w:rsidRPr="002E1B00" w:rsidRDefault="00985C36" w:rsidP="00985C36">
                  <w:pPr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ANA CAROLINA 1 Y 2 </w:t>
                  </w:r>
                  <w:r w:rsidRPr="00985C36">
                    <w:rPr>
                      <w:rFonts w:ascii="Arial" w:hAnsi="Arial" w:cs="Arial"/>
                      <w:b/>
                      <w:color w:val="000000"/>
                    </w:rPr>
                    <w:t>– Wilson Betancourt 3132084056</w:t>
                  </w:r>
                </w:p>
                <w:p w:rsidR="00985C36" w:rsidRDefault="00985C36" w:rsidP="00985C36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Conocer el proceso actual de legalización, acueducto, redes eléctricas un espacio para ventas, proyecto prone.</w:t>
                  </w: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ALTOS AEROMAR – Yadira Escorcia 3017528668, 3174233860</w:t>
                  </w:r>
                </w:p>
                <w:p w:rsidR="00985C36" w:rsidRDefault="00985C36" w:rsidP="00985C36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Dejó las problemáticas en un oficio remisorio </w:t>
                  </w: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85C36" w:rsidRDefault="00985C36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511215" w:rsidRDefault="00511215" w:rsidP="00511215">
                  <w:pPr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COQUERA DE GAIRA- Gloria Córdoba 3126900596 </w:t>
                  </w:r>
                </w:p>
                <w:p w:rsidR="00511215" w:rsidRDefault="00511215" w:rsidP="00511215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Pavimentación, Agua fluvial en la 24 que viene de la 16, normalización de </w:t>
                  </w:r>
                  <w:r w:rsidR="005031A6">
                    <w:rPr>
                      <w:rFonts w:ascii="Arial" w:hAnsi="Arial" w:cs="Arial"/>
                      <w:color w:val="000000"/>
                    </w:rPr>
                    <w:t>redes,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limpiar manjoles y canal. </w:t>
                  </w:r>
                </w:p>
                <w:p w:rsidR="00511215" w:rsidRPr="00985C36" w:rsidRDefault="00511215" w:rsidP="00985C3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5031A6" w:rsidRDefault="005031A6" w:rsidP="005031A6">
                  <w:pPr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VILLA MARINA </w:t>
                  </w:r>
                  <w:r w:rsidR="00F85CF0">
                    <w:rPr>
                      <w:rFonts w:ascii="Arial" w:hAnsi="Arial" w:cs="Arial"/>
                      <w:b/>
                      <w:color w:val="000000"/>
                    </w:rPr>
                    <w:t xml:space="preserve">–Rosilda Emiliani 3005770521 </w:t>
                  </w:r>
                </w:p>
                <w:p w:rsidR="005031A6" w:rsidRDefault="00316BB5" w:rsidP="005031A6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Se estanca el agua, viene de la obra paralela de la </w:t>
                  </w:r>
                  <w:r w:rsidR="00F85CF0">
                    <w:rPr>
                      <w:rFonts w:ascii="Arial" w:hAnsi="Arial" w:cs="Arial"/>
                      <w:color w:val="000000"/>
                    </w:rPr>
                    <w:t>U,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requieren programa mi </w:t>
                  </w:r>
                  <w:r w:rsidR="00F85CF0">
                    <w:rPr>
                      <w:rFonts w:ascii="Arial" w:hAnsi="Arial" w:cs="Arial"/>
                      <w:color w:val="000000"/>
                    </w:rPr>
                    <w:t>calle,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la línea de paramento no se está </w:t>
                  </w:r>
                  <w:r w:rsidR="00F10C03">
                    <w:rPr>
                      <w:rFonts w:ascii="Arial" w:hAnsi="Arial" w:cs="Arial"/>
                      <w:color w:val="000000"/>
                    </w:rPr>
                    <w:t>respetando,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restirar el lodo cuando llueva, reactivar el </w:t>
                  </w:r>
                  <w:r w:rsidR="00F10C03">
                    <w:rPr>
                      <w:rFonts w:ascii="Arial" w:hAnsi="Arial" w:cs="Arial"/>
                      <w:color w:val="000000"/>
                    </w:rPr>
                    <w:t>parque,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alumbrado público. </w:t>
                  </w:r>
                </w:p>
                <w:p w:rsidR="00360DFE" w:rsidRDefault="00360DF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F85CF0" w:rsidRDefault="00F85CF0" w:rsidP="00F85CF0">
                  <w:pPr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URBANIZACIÓN SANTA CRUZ – Carmen Maldonado 3024590537</w:t>
                  </w:r>
                </w:p>
                <w:p w:rsidR="00F85CF0" w:rsidRDefault="00F85CF0" w:rsidP="00F85CF0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Falta agua , el recorrido de los escobitas llega hasta la zap</w:t>
                  </w:r>
                  <w:r w:rsidR="00F10C03">
                    <w:rPr>
                      <w:rFonts w:ascii="Arial" w:hAnsi="Arial" w:cs="Arial"/>
                      <w:color w:val="000000"/>
                    </w:rPr>
                    <w:t xml:space="preserve">atoca, mantenimiento del parque, falta reductores y señalización , inseguridad general  y centro de referenciación </w:t>
                  </w:r>
                </w:p>
                <w:p w:rsidR="00F85CF0" w:rsidRPr="002E1B00" w:rsidRDefault="00F85CF0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991C54" w:rsidRPr="00FA0A67" w:rsidRDefault="002E1B00" w:rsidP="00FA0A67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A0A67">
                    <w:rPr>
                      <w:rFonts w:ascii="Arial" w:hAnsi="Arial" w:cs="Arial"/>
                      <w:b/>
                      <w:color w:val="000000"/>
                    </w:rPr>
                    <w:t xml:space="preserve">COMPROMISOS – ACUERDOS </w:t>
                  </w:r>
                </w:p>
                <w:p w:rsidR="00297C8E" w:rsidRPr="002E1B00" w:rsidRDefault="00297C8E" w:rsidP="002E1B00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691DA9" w:rsidRPr="0001209E" w:rsidRDefault="007C0817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La problemática de agua es un problema de toda la ciudad, y eso no se resuelve en unos</w:t>
                  </w:r>
                  <w:r w:rsidR="0001209E">
                    <w:rPr>
                      <w:rFonts w:ascii="Arial" w:hAnsi="Arial" w:cs="Arial"/>
                      <w:color w:val="000000"/>
                    </w:rPr>
                    <w:t xml:space="preserve"> días, meses, la solución del agua está evaluada en 2.8 billones,   ya está diseñada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la planta de tratamiento del </w:t>
                  </w:r>
                  <w:r w:rsidR="0001209E">
                    <w:rPr>
                      <w:rFonts w:ascii="Arial" w:hAnsi="Arial" w:cs="Arial"/>
                      <w:color w:val="000000"/>
                    </w:rPr>
                    <w:t xml:space="preserve">agua, se tiene previsto contratar el próximo año la planta del magdalena y entraría a funcionar del todo en el año 2022, por lo pronto se está canalizando con veolia todo lo concerniente a este tema del agua. </w:t>
                  </w: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Solo se pavimentarán las calles principales siempre y cuando cumplan con los requisitos exigidos para aplicar al proyecto, el 40% de la ciudad no tiene pavimentación</w:t>
                  </w:r>
                  <w:r w:rsidR="00FC093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y la prioridad en estos momentos son las vías de acceso de  las diferentes comunidades.</w:t>
                  </w:r>
                </w:p>
                <w:p w:rsidR="0001209E" w:rsidRDefault="0001209E" w:rsidP="0001209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2F7735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Para el tema de los Parques </w:t>
                  </w:r>
                  <w:r w:rsidR="00F05367">
                    <w:rPr>
                      <w:rFonts w:ascii="Arial" w:hAnsi="Arial" w:cs="Arial"/>
                      <w:color w:val="000000"/>
                    </w:rPr>
                    <w:t xml:space="preserve">se le dará prioridad a aquellos barrios que cumplan con los requisitos exigidos </w:t>
                  </w:r>
                  <w:r w:rsidR="00B24D1B">
                    <w:rPr>
                      <w:rFonts w:ascii="Arial" w:hAnsi="Arial" w:cs="Arial"/>
                      <w:color w:val="000000"/>
                    </w:rPr>
                    <w:t>(Alcalde</w:t>
                  </w:r>
                  <w:r w:rsidR="00F05367">
                    <w:rPr>
                      <w:rFonts w:ascii="Arial" w:hAnsi="Arial" w:cs="Arial"/>
                      <w:color w:val="000000"/>
                    </w:rPr>
                    <w:t xml:space="preserve"> explica los crit</w:t>
                  </w:r>
                  <w:r w:rsidR="00D05844">
                    <w:rPr>
                      <w:rFonts w:ascii="Arial" w:hAnsi="Arial" w:cs="Arial"/>
                      <w:color w:val="000000"/>
                    </w:rPr>
                    <w:t xml:space="preserve">erios para aplicar al proyecto), se harán 12 parques grandes para la ciudad. </w:t>
                  </w:r>
                </w:p>
                <w:p w:rsidR="00B24D1B" w:rsidRPr="00B24D1B" w:rsidRDefault="00B24D1B" w:rsidP="00B24D1B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B24D1B" w:rsidRDefault="005011E5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Para el caso de vista hermosa con respecto al alumbrado </w:t>
                  </w:r>
                  <w:r w:rsidR="002E70A7">
                    <w:rPr>
                      <w:rFonts w:ascii="Arial" w:hAnsi="Arial" w:cs="Arial"/>
                      <w:color w:val="000000"/>
                    </w:rPr>
                    <w:t>público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2E70A7">
                    <w:rPr>
                      <w:rFonts w:ascii="Arial" w:hAnsi="Arial" w:cs="Arial"/>
                      <w:color w:val="000000"/>
                    </w:rPr>
                    <w:t xml:space="preserve">la concesión tiene un límite, ellos intervienen siempre y cuando están dentro del casco urbano, sin embargo revisaremos la postería   que quedó de la luminaria para ver si se puede </w:t>
                  </w:r>
                  <w:r w:rsidR="00C17B7E">
                    <w:rPr>
                      <w:rFonts w:ascii="Arial" w:hAnsi="Arial" w:cs="Arial"/>
                      <w:color w:val="000000"/>
                    </w:rPr>
                    <w:t>usar,</w:t>
                  </w:r>
                  <w:r w:rsidR="002E70A7">
                    <w:rPr>
                      <w:rFonts w:ascii="Arial" w:hAnsi="Arial" w:cs="Arial"/>
                      <w:color w:val="000000"/>
                    </w:rPr>
                    <w:t xml:space="preserve"> así mismo se realizará licitación para los cambios que llegaran en la luminaria, usaremos tipo led para optimizar energía.</w:t>
                  </w:r>
                </w:p>
                <w:p w:rsidR="002E70A7" w:rsidRPr="002E70A7" w:rsidRDefault="002E70A7" w:rsidP="002E70A7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2E70A7" w:rsidRDefault="002E70A7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Revisar con el ESSMAR por qué razón el carro de la basura no </w:t>
                  </w:r>
                  <w:r w:rsidR="00C17B7E">
                    <w:rPr>
                      <w:rFonts w:ascii="Arial" w:hAnsi="Arial" w:cs="Arial"/>
                      <w:color w:val="000000"/>
                    </w:rPr>
                    <w:t>está pasando por vista hermosa.</w:t>
                  </w:r>
                </w:p>
                <w:p w:rsidR="00C17B7E" w:rsidRPr="00C17B7E" w:rsidRDefault="00C17B7E" w:rsidP="00C17B7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C17B7E" w:rsidRDefault="00C17B7E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Revisar si vista hermosa está incorporada  en el POT.</w:t>
                  </w:r>
                </w:p>
                <w:p w:rsidR="00C17B7E" w:rsidRPr="00C17B7E" w:rsidRDefault="00C17B7E" w:rsidP="00C17B7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C17B7E" w:rsidRDefault="00C17B7E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Para las comunidades que tiene las vías de acceso en mal </w:t>
                  </w:r>
                  <w:r w:rsidR="00341EE0">
                    <w:rPr>
                      <w:rFonts w:ascii="Arial" w:hAnsi="Arial" w:cs="Arial"/>
                      <w:color w:val="000000"/>
                    </w:rPr>
                    <w:t>estado,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se gestionará con el ESSMAR una intervención en esos </w:t>
                  </w:r>
                  <w:r w:rsidR="00341EE0">
                    <w:rPr>
                      <w:rFonts w:ascii="Arial" w:hAnsi="Arial" w:cs="Arial"/>
                      <w:color w:val="000000"/>
                    </w:rPr>
                    <w:t>sectores.</w:t>
                  </w:r>
                </w:p>
                <w:p w:rsidR="00C17B7E" w:rsidRPr="00C17B7E" w:rsidRDefault="00C17B7E" w:rsidP="00C17B7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C17B7E" w:rsidRDefault="00341EE0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Revisar con la ESE  si los médicos están cumpliendo los horarios establecidos y de esta manera tomar los correctivos </w:t>
                  </w:r>
                  <w:r w:rsidR="000D587C">
                    <w:rPr>
                      <w:rFonts w:ascii="Arial" w:hAnsi="Arial" w:cs="Arial"/>
                      <w:color w:val="000000"/>
                    </w:rPr>
                    <w:t>pertinentes</w:t>
                  </w:r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D587C" w:rsidRPr="000D587C" w:rsidRDefault="000D587C" w:rsidP="000D587C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0D587C" w:rsidRDefault="00531851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Los líderes deben revisar que problemáticas se pueden incluir en el proyecto que se tiene previsto implementar 100 obras del buen vivir, que requieren una inversión de 0 a 30 millones.</w:t>
                  </w:r>
                  <w:r w:rsidR="00A1619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1F200F">
                    <w:rPr>
                      <w:rFonts w:ascii="Arial" w:hAnsi="Arial" w:cs="Arial"/>
                      <w:color w:val="000000"/>
                    </w:rPr>
                    <w:t>(Explica</w:t>
                  </w:r>
                  <w:r w:rsidR="00A1619F">
                    <w:rPr>
                      <w:rFonts w:ascii="Arial" w:hAnsi="Arial" w:cs="Arial"/>
                      <w:color w:val="000000"/>
                    </w:rPr>
                    <w:t xml:space="preserve"> criterios para este proyecto).</w:t>
                  </w:r>
                </w:p>
                <w:p w:rsidR="00531851" w:rsidRPr="00531851" w:rsidRDefault="00531851" w:rsidP="00531851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1F200F" w:rsidRDefault="001F200F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El ESSMAR comprará de aquí a diciembre más máquinas para mejorar las vías de acceso.</w:t>
                  </w:r>
                </w:p>
                <w:p w:rsidR="001F200F" w:rsidRPr="001F200F" w:rsidRDefault="001F200F" w:rsidP="001F200F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531851" w:rsidRDefault="003A1DBE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Para el caso de Nueva Bethel el presidente debe realizar campañas de cultura ciudadana para evitar que las personas tiren la basura en la vía de acceso,</w:t>
                  </w:r>
                  <w:r w:rsidR="009C53B2">
                    <w:rPr>
                      <w:rFonts w:ascii="Arial" w:hAnsi="Arial" w:cs="Arial"/>
                      <w:color w:val="000000"/>
                    </w:rPr>
                    <w:t xml:space="preserve"> así mismo se le pedirá al ESSMAR que intervenga ese sector con limpieza. </w:t>
                  </w:r>
                </w:p>
                <w:p w:rsidR="003A1DBE" w:rsidRPr="003A1DBE" w:rsidRDefault="003A1DBE" w:rsidP="003A1DB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3A1DBE" w:rsidRDefault="003205E7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Revisaremos con el ESMMAR la petición que interpuso el líder de Don </w:t>
                  </w:r>
                  <w:r w:rsidR="00F1758E">
                    <w:rPr>
                      <w:rFonts w:ascii="Arial" w:hAnsi="Arial" w:cs="Arial"/>
                      <w:color w:val="000000"/>
                    </w:rPr>
                    <w:t>jaca.</w:t>
                  </w:r>
                </w:p>
                <w:p w:rsidR="00F1758E" w:rsidRPr="00F1758E" w:rsidRDefault="00F1758E" w:rsidP="00F1758E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F1758E" w:rsidRDefault="000D1827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Pediremos a la Coronel que rote y cambie a los agentes.</w:t>
                  </w:r>
                </w:p>
                <w:p w:rsidR="000D1827" w:rsidRPr="000D1827" w:rsidRDefault="000D1827" w:rsidP="000D1827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0D1827" w:rsidRDefault="000D1827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La secretaria de planeación revisará las aéreas que están para cesión </w:t>
                  </w:r>
                  <w:r w:rsidR="005027E8">
                    <w:rPr>
                      <w:rFonts w:ascii="Arial" w:hAnsi="Arial" w:cs="Arial"/>
                      <w:color w:val="000000"/>
                    </w:rPr>
                    <w:t>en el sector de Monterrey.</w:t>
                  </w:r>
                </w:p>
                <w:p w:rsidR="005027E8" w:rsidRPr="005027E8" w:rsidRDefault="005027E8" w:rsidP="005027E8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B21425" w:rsidRDefault="00B21425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Secretaria de educación revisará los comedores  escolares que están para mejoramiento.</w:t>
                  </w:r>
                </w:p>
                <w:p w:rsidR="00B21425" w:rsidRPr="00B21425" w:rsidRDefault="00B21425" w:rsidP="00B21425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FB2353" w:rsidRDefault="00FB2353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Antes de terminar el gobierno tendremos la policlínica en el sector de Gaira, en el mes de diciembre de este año entregaremos los puestos de salud de la paz, Taganga y María Eugenia.</w:t>
                  </w:r>
                </w:p>
                <w:p w:rsidR="00FB2353" w:rsidRPr="00FB2353" w:rsidRDefault="00FB2353" w:rsidP="00FB2353">
                  <w:pPr>
                    <w:pStyle w:val="Prrafodelista"/>
                    <w:rPr>
                      <w:rFonts w:ascii="Arial" w:hAnsi="Arial" w:cs="Arial"/>
                      <w:color w:val="000000"/>
                    </w:rPr>
                  </w:pPr>
                </w:p>
                <w:p w:rsidR="005027E8" w:rsidRPr="0001209E" w:rsidRDefault="00B21425" w:rsidP="0001209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617E4">
                    <w:rPr>
                      <w:rFonts w:ascii="Arial" w:hAnsi="Arial" w:cs="Arial"/>
                      <w:color w:val="000000"/>
                    </w:rPr>
                    <w:t>UDEP Recorrerá los sectores para verificar la problemática</w:t>
                  </w:r>
                  <w:bookmarkStart w:id="0" w:name="_GoBack"/>
                  <w:bookmarkEnd w:id="0"/>
                  <w:r w:rsidR="00A617E4">
                    <w:rPr>
                      <w:rFonts w:ascii="Arial" w:hAnsi="Arial" w:cs="Arial"/>
                      <w:color w:val="000000"/>
                    </w:rPr>
                    <w:t xml:space="preserve"> de los espacios públicos.</w:t>
                  </w:r>
                </w:p>
                <w:p w:rsidR="0001209E" w:rsidRDefault="0001209E" w:rsidP="0001209E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01209E">
                  <w:pPr>
                    <w:pStyle w:val="Prrafodelista"/>
                    <w:ind w:left="144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01209E" w:rsidRDefault="0001209E" w:rsidP="00691DA9">
                  <w:pPr>
                    <w:pStyle w:val="Prrafodelista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6F39" w:rsidRPr="006C1FEA" w:rsidRDefault="00D26F39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6DCB" w:rsidRPr="006C1FEA" w:rsidTr="00CC4AC2">
              <w:trPr>
                <w:trHeight w:val="85"/>
              </w:trPr>
              <w:tc>
                <w:tcPr>
                  <w:tcW w:w="10660" w:type="dxa"/>
                  <w:shd w:val="clear" w:color="auto" w:fill="FFFFFF" w:themeFill="background1"/>
                </w:tcPr>
                <w:p w:rsidR="00116DCB" w:rsidRPr="006C1FEA" w:rsidRDefault="00116DCB" w:rsidP="00A064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26F39" w:rsidRPr="006C1FEA" w:rsidRDefault="00D26F39" w:rsidP="00A0648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7F24" w:rsidRPr="00894A49" w:rsidRDefault="006D7F24" w:rsidP="006D7F24">
      <w:pPr>
        <w:tabs>
          <w:tab w:val="left" w:pos="5383"/>
        </w:tabs>
        <w:rPr>
          <w:rFonts w:ascii="Arial" w:hAnsi="Arial" w:cs="Arial"/>
        </w:rPr>
      </w:pPr>
    </w:p>
    <w:sectPr w:rsidR="006D7F24" w:rsidRPr="00894A49" w:rsidSect="006642A1">
      <w:headerReference w:type="default" r:id="rId9"/>
      <w:footerReference w:type="default" r:id="rId10"/>
      <w:pgSz w:w="12240" w:h="15840" w:code="1"/>
      <w:pgMar w:top="1985" w:right="1701" w:bottom="142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66" w:rsidRDefault="009E6166" w:rsidP="0056588B">
      <w:pPr>
        <w:spacing w:after="0" w:line="240" w:lineRule="auto"/>
      </w:pPr>
      <w:r>
        <w:separator/>
      </w:r>
    </w:p>
  </w:endnote>
  <w:endnote w:type="continuationSeparator" w:id="0">
    <w:p w:rsidR="009E6166" w:rsidRDefault="009E6166" w:rsidP="0056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9281"/>
      <w:docPartObj>
        <w:docPartGallery w:val="Page Numbers (Bottom of Page)"/>
        <w:docPartUnique/>
      </w:docPartObj>
    </w:sdtPr>
    <w:sdtEndPr>
      <w:rPr>
        <w:b/>
      </w:rPr>
    </w:sdtEndPr>
    <w:sdtContent>
      <w:p w:rsidR="0096316F" w:rsidRDefault="00D73688" w:rsidP="006642A1">
        <w:pPr>
          <w:pStyle w:val="Piedepgina"/>
          <w:ind w:left="-709" w:right="-518" w:hanging="142"/>
        </w:pPr>
        <w:r>
          <w:rPr>
            <w:b/>
            <w:noProof/>
            <w:lang w:val="es-CO" w:eastAsia="es-CO"/>
          </w:rPr>
          <w:drawing>
            <wp:anchor distT="0" distB="0" distL="114300" distR="114300" simplePos="0" relativeHeight="251667456" behindDoc="1" locked="0" layoutInCell="1" allowOverlap="1" wp14:anchorId="1FEEA083" wp14:editId="209087F3">
              <wp:simplePos x="0" y="0"/>
              <wp:positionH relativeFrom="column">
                <wp:posOffset>4634865</wp:posOffset>
              </wp:positionH>
              <wp:positionV relativeFrom="paragraph">
                <wp:posOffset>-110490</wp:posOffset>
              </wp:positionV>
              <wp:extent cx="1539240" cy="322025"/>
              <wp:effectExtent l="0" t="0" r="3810" b="190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slogan 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240" cy="32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66" w:rsidRDefault="009E6166" w:rsidP="0056588B">
      <w:pPr>
        <w:spacing w:after="0" w:line="240" w:lineRule="auto"/>
      </w:pPr>
      <w:r>
        <w:separator/>
      </w:r>
    </w:p>
  </w:footnote>
  <w:footnote w:type="continuationSeparator" w:id="0">
    <w:p w:rsidR="009E6166" w:rsidRDefault="009E6166" w:rsidP="0056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6F" w:rsidRPr="003B3828" w:rsidRDefault="001F0EB8" w:rsidP="00EC1F6F">
    <w:pPr>
      <w:pStyle w:val="Encabezado"/>
      <w:rPr>
        <w:b/>
        <w:sz w:val="30"/>
        <w:szCs w:val="30"/>
      </w:rPr>
    </w:pPr>
    <w:r>
      <w:rPr>
        <w:b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7EA0EF3" wp14:editId="094C2FC9">
          <wp:simplePos x="0" y="0"/>
          <wp:positionH relativeFrom="column">
            <wp:posOffset>-470535</wp:posOffset>
          </wp:positionH>
          <wp:positionV relativeFrom="paragraph">
            <wp:posOffset>301716</wp:posOffset>
          </wp:positionV>
          <wp:extent cx="1330898" cy="635181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SIGUE CAMBIA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91" cy="63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2A1">
      <w:rPr>
        <w:b/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AD1EBA4" wp14:editId="7249C033">
          <wp:simplePos x="0" y="0"/>
          <wp:positionH relativeFrom="margin">
            <wp:posOffset>5233308</wp:posOffset>
          </wp:positionH>
          <wp:positionV relativeFrom="paragraph">
            <wp:posOffset>76291</wp:posOffset>
          </wp:positionV>
          <wp:extent cx="841829" cy="867933"/>
          <wp:effectExtent l="0" t="0" r="0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alcaldí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29" cy="86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828" w:rsidRDefault="00EC1F6F" w:rsidP="003B3828">
    <w:pPr>
      <w:pStyle w:val="Encabezado"/>
      <w:jc w:val="center"/>
      <w:rPr>
        <w:b/>
        <w:sz w:val="30"/>
        <w:szCs w:val="30"/>
      </w:rPr>
    </w:pPr>
    <w:r w:rsidRPr="00EC1F6F">
      <w:rPr>
        <w:b/>
        <w:noProof/>
        <w:sz w:val="30"/>
        <w:szCs w:val="30"/>
        <w:lang w:val="es-CO" w:eastAsia="es-CO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125F6BA0" wp14:editId="71B09FC8">
              <wp:simplePos x="0" y="0"/>
              <wp:positionH relativeFrom="margin">
                <wp:align>center</wp:align>
              </wp:positionH>
              <wp:positionV relativeFrom="paragraph">
                <wp:posOffset>48895</wp:posOffset>
              </wp:positionV>
              <wp:extent cx="390779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1F6F" w:rsidRDefault="00EC1F6F" w:rsidP="00EC1F6F">
                          <w:pPr>
                            <w:pStyle w:val="Encabezad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3.85pt;width:307.7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" filled="f" stroked="f">
              <v:textbox style="mso-fit-shape-to-text:t">
                <w:txbxContent>
                  <w:p w:rsidR="00EC1F6F" w:rsidRDefault="00EC1F6F" w:rsidP="00EC1F6F">
                    <w:pPr>
                      <w:pStyle w:val="Encabezad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C1F6F" w:rsidRPr="001F0EB8" w:rsidRDefault="001F0EB8" w:rsidP="00D73688">
    <w:pPr>
      <w:pStyle w:val="Encabezado"/>
      <w:jc w:val="center"/>
      <w:rPr>
        <w:b/>
        <w:color w:val="0070C0"/>
        <w:sz w:val="28"/>
        <w:szCs w:val="28"/>
      </w:rPr>
    </w:pPr>
    <w:r>
      <w:rPr>
        <w:b/>
        <w:color w:val="0070C0"/>
        <w:sz w:val="30"/>
        <w:szCs w:val="30"/>
      </w:rPr>
      <w:t xml:space="preserve">  </w:t>
    </w:r>
    <w:r w:rsidRPr="001F0EB8">
      <w:rPr>
        <w:b/>
        <w:color w:val="0070C0"/>
        <w:sz w:val="28"/>
        <w:szCs w:val="28"/>
      </w:rPr>
      <w:t xml:space="preserve">       </w:t>
    </w:r>
    <w:r w:rsidR="00D73688">
      <w:rPr>
        <w:b/>
        <w:color w:val="0070C0"/>
        <w:sz w:val="28"/>
        <w:szCs w:val="28"/>
      </w:rPr>
      <w:t>DESPACHO DEL ALCALDE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38"/>
    <w:multiLevelType w:val="hybridMultilevel"/>
    <w:tmpl w:val="D2965F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94751"/>
    <w:multiLevelType w:val="hybridMultilevel"/>
    <w:tmpl w:val="87403E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85D35"/>
    <w:multiLevelType w:val="hybridMultilevel"/>
    <w:tmpl w:val="6C7C72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529E"/>
    <w:multiLevelType w:val="hybridMultilevel"/>
    <w:tmpl w:val="414214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2B62"/>
    <w:multiLevelType w:val="hybridMultilevel"/>
    <w:tmpl w:val="98128D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0C5A"/>
    <w:multiLevelType w:val="hybridMultilevel"/>
    <w:tmpl w:val="05DAC3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509D"/>
    <w:multiLevelType w:val="hybridMultilevel"/>
    <w:tmpl w:val="199270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64935"/>
    <w:multiLevelType w:val="hybridMultilevel"/>
    <w:tmpl w:val="CE2C00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7B9"/>
    <w:multiLevelType w:val="hybridMultilevel"/>
    <w:tmpl w:val="1D9A07C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867DF"/>
    <w:multiLevelType w:val="hybridMultilevel"/>
    <w:tmpl w:val="D80E51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F3724"/>
    <w:multiLevelType w:val="hybridMultilevel"/>
    <w:tmpl w:val="A2400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FD2"/>
    <w:multiLevelType w:val="hybridMultilevel"/>
    <w:tmpl w:val="CC30F3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713ED"/>
    <w:multiLevelType w:val="hybridMultilevel"/>
    <w:tmpl w:val="D42897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11283"/>
    <w:multiLevelType w:val="hybridMultilevel"/>
    <w:tmpl w:val="DB0AAD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B18C2"/>
    <w:multiLevelType w:val="hybridMultilevel"/>
    <w:tmpl w:val="839C75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D43B83"/>
    <w:multiLevelType w:val="hybridMultilevel"/>
    <w:tmpl w:val="D81A0B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779"/>
    <w:multiLevelType w:val="hybridMultilevel"/>
    <w:tmpl w:val="7D3A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F7A28"/>
    <w:multiLevelType w:val="hybridMultilevel"/>
    <w:tmpl w:val="967820B6"/>
    <w:lvl w:ilvl="0" w:tplc="64A8DCE4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842FC"/>
    <w:multiLevelType w:val="hybridMultilevel"/>
    <w:tmpl w:val="01209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B3348"/>
    <w:multiLevelType w:val="hybridMultilevel"/>
    <w:tmpl w:val="31864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E13BA"/>
    <w:multiLevelType w:val="hybridMultilevel"/>
    <w:tmpl w:val="627E18F4"/>
    <w:lvl w:ilvl="0" w:tplc="8D8CC9A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E1D63"/>
    <w:multiLevelType w:val="hybridMultilevel"/>
    <w:tmpl w:val="6B6EC8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9"/>
  </w:num>
  <w:num w:numId="7">
    <w:abstractNumId w:val="1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0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B"/>
    <w:rsid w:val="0001209E"/>
    <w:rsid w:val="00014336"/>
    <w:rsid w:val="000206D3"/>
    <w:rsid w:val="0002392E"/>
    <w:rsid w:val="00032585"/>
    <w:rsid w:val="0003799E"/>
    <w:rsid w:val="00051595"/>
    <w:rsid w:val="00052856"/>
    <w:rsid w:val="00062BB0"/>
    <w:rsid w:val="00070C4F"/>
    <w:rsid w:val="00081388"/>
    <w:rsid w:val="00081E52"/>
    <w:rsid w:val="000873B1"/>
    <w:rsid w:val="0009593B"/>
    <w:rsid w:val="000A2FF1"/>
    <w:rsid w:val="000B065D"/>
    <w:rsid w:val="000C2C43"/>
    <w:rsid w:val="000D1827"/>
    <w:rsid w:val="000D587C"/>
    <w:rsid w:val="000E0D02"/>
    <w:rsid w:val="000E4449"/>
    <w:rsid w:val="00110F35"/>
    <w:rsid w:val="00111AAB"/>
    <w:rsid w:val="00112672"/>
    <w:rsid w:val="0011575F"/>
    <w:rsid w:val="00116DCB"/>
    <w:rsid w:val="00130366"/>
    <w:rsid w:val="0015674D"/>
    <w:rsid w:val="00167678"/>
    <w:rsid w:val="0017056A"/>
    <w:rsid w:val="00170CC0"/>
    <w:rsid w:val="00175D22"/>
    <w:rsid w:val="00192F16"/>
    <w:rsid w:val="001A682D"/>
    <w:rsid w:val="001A6941"/>
    <w:rsid w:val="001B10D0"/>
    <w:rsid w:val="001B40FC"/>
    <w:rsid w:val="001C0322"/>
    <w:rsid w:val="001C1FDC"/>
    <w:rsid w:val="001D3C9C"/>
    <w:rsid w:val="001F0EB8"/>
    <w:rsid w:val="001F200F"/>
    <w:rsid w:val="001F39B1"/>
    <w:rsid w:val="001F7515"/>
    <w:rsid w:val="002063BA"/>
    <w:rsid w:val="00207AF9"/>
    <w:rsid w:val="002426AA"/>
    <w:rsid w:val="00261D30"/>
    <w:rsid w:val="00276C0D"/>
    <w:rsid w:val="00282D5E"/>
    <w:rsid w:val="002847C4"/>
    <w:rsid w:val="00292A3A"/>
    <w:rsid w:val="00294CE6"/>
    <w:rsid w:val="00297C8E"/>
    <w:rsid w:val="002C47EF"/>
    <w:rsid w:val="002E1B00"/>
    <w:rsid w:val="002E70A7"/>
    <w:rsid w:val="002F5A56"/>
    <w:rsid w:val="002F7735"/>
    <w:rsid w:val="003118C6"/>
    <w:rsid w:val="00316BB5"/>
    <w:rsid w:val="00317C2A"/>
    <w:rsid w:val="003205E7"/>
    <w:rsid w:val="003248C0"/>
    <w:rsid w:val="00330075"/>
    <w:rsid w:val="003313B5"/>
    <w:rsid w:val="00332339"/>
    <w:rsid w:val="00341EE0"/>
    <w:rsid w:val="0034696B"/>
    <w:rsid w:val="00346FD2"/>
    <w:rsid w:val="00356320"/>
    <w:rsid w:val="00360DFE"/>
    <w:rsid w:val="003934DD"/>
    <w:rsid w:val="003A1DBE"/>
    <w:rsid w:val="003A2086"/>
    <w:rsid w:val="003A5A5F"/>
    <w:rsid w:val="003B3828"/>
    <w:rsid w:val="003B4032"/>
    <w:rsid w:val="003C06FF"/>
    <w:rsid w:val="003D31FE"/>
    <w:rsid w:val="003E1022"/>
    <w:rsid w:val="003E7784"/>
    <w:rsid w:val="003F3968"/>
    <w:rsid w:val="0041374B"/>
    <w:rsid w:val="00447AB7"/>
    <w:rsid w:val="00457183"/>
    <w:rsid w:val="00482D51"/>
    <w:rsid w:val="004A141D"/>
    <w:rsid w:val="004C32E9"/>
    <w:rsid w:val="004C434C"/>
    <w:rsid w:val="004E3EBF"/>
    <w:rsid w:val="004E53A9"/>
    <w:rsid w:val="005011E5"/>
    <w:rsid w:val="005027E8"/>
    <w:rsid w:val="005031A6"/>
    <w:rsid w:val="00510E44"/>
    <w:rsid w:val="00511215"/>
    <w:rsid w:val="00517B86"/>
    <w:rsid w:val="00521277"/>
    <w:rsid w:val="00524C9E"/>
    <w:rsid w:val="005275E9"/>
    <w:rsid w:val="00531851"/>
    <w:rsid w:val="00543CD2"/>
    <w:rsid w:val="005622D2"/>
    <w:rsid w:val="00563A47"/>
    <w:rsid w:val="00564BF8"/>
    <w:rsid w:val="0056588B"/>
    <w:rsid w:val="005833CE"/>
    <w:rsid w:val="005A70B7"/>
    <w:rsid w:val="005B2CC8"/>
    <w:rsid w:val="005B7E57"/>
    <w:rsid w:val="005C2377"/>
    <w:rsid w:val="005D25D7"/>
    <w:rsid w:val="00602816"/>
    <w:rsid w:val="0062443D"/>
    <w:rsid w:val="006426DF"/>
    <w:rsid w:val="00646977"/>
    <w:rsid w:val="00654CB6"/>
    <w:rsid w:val="00660F87"/>
    <w:rsid w:val="006642A1"/>
    <w:rsid w:val="006725DA"/>
    <w:rsid w:val="00681F4F"/>
    <w:rsid w:val="00684AD7"/>
    <w:rsid w:val="006864F2"/>
    <w:rsid w:val="00690934"/>
    <w:rsid w:val="00691DA9"/>
    <w:rsid w:val="0069555B"/>
    <w:rsid w:val="006A42F4"/>
    <w:rsid w:val="006C1FEA"/>
    <w:rsid w:val="006D1485"/>
    <w:rsid w:val="006D6C2F"/>
    <w:rsid w:val="006D7F24"/>
    <w:rsid w:val="006F6435"/>
    <w:rsid w:val="007029E7"/>
    <w:rsid w:val="00703EBB"/>
    <w:rsid w:val="00707CE9"/>
    <w:rsid w:val="00724C62"/>
    <w:rsid w:val="00735194"/>
    <w:rsid w:val="00742683"/>
    <w:rsid w:val="007433F2"/>
    <w:rsid w:val="00747E3F"/>
    <w:rsid w:val="007729B2"/>
    <w:rsid w:val="00792582"/>
    <w:rsid w:val="007B6104"/>
    <w:rsid w:val="007C0817"/>
    <w:rsid w:val="007C3D07"/>
    <w:rsid w:val="007C4377"/>
    <w:rsid w:val="007C545F"/>
    <w:rsid w:val="007E32A4"/>
    <w:rsid w:val="007E3A9A"/>
    <w:rsid w:val="00807783"/>
    <w:rsid w:val="00825425"/>
    <w:rsid w:val="008274EF"/>
    <w:rsid w:val="0085679A"/>
    <w:rsid w:val="008568AB"/>
    <w:rsid w:val="008762D3"/>
    <w:rsid w:val="00877C7E"/>
    <w:rsid w:val="008833E6"/>
    <w:rsid w:val="00890ADF"/>
    <w:rsid w:val="00894A49"/>
    <w:rsid w:val="00897273"/>
    <w:rsid w:val="008A6994"/>
    <w:rsid w:val="008B24E4"/>
    <w:rsid w:val="008C3C2B"/>
    <w:rsid w:val="008C7D2F"/>
    <w:rsid w:val="008E7013"/>
    <w:rsid w:val="008F0A83"/>
    <w:rsid w:val="008F5940"/>
    <w:rsid w:val="009339F1"/>
    <w:rsid w:val="009349D4"/>
    <w:rsid w:val="00941D22"/>
    <w:rsid w:val="00943726"/>
    <w:rsid w:val="009565ED"/>
    <w:rsid w:val="0096186B"/>
    <w:rsid w:val="0096316F"/>
    <w:rsid w:val="00985C36"/>
    <w:rsid w:val="00986677"/>
    <w:rsid w:val="00991C54"/>
    <w:rsid w:val="009A1549"/>
    <w:rsid w:val="009A65EC"/>
    <w:rsid w:val="009C1BF7"/>
    <w:rsid w:val="009C53B2"/>
    <w:rsid w:val="009C7F15"/>
    <w:rsid w:val="009D0EB6"/>
    <w:rsid w:val="009E298C"/>
    <w:rsid w:val="009E3926"/>
    <w:rsid w:val="009E6166"/>
    <w:rsid w:val="00A019A4"/>
    <w:rsid w:val="00A01CDA"/>
    <w:rsid w:val="00A027E1"/>
    <w:rsid w:val="00A1619F"/>
    <w:rsid w:val="00A33642"/>
    <w:rsid w:val="00A34418"/>
    <w:rsid w:val="00A45708"/>
    <w:rsid w:val="00A4624E"/>
    <w:rsid w:val="00A473EB"/>
    <w:rsid w:val="00A617E4"/>
    <w:rsid w:val="00A777B5"/>
    <w:rsid w:val="00A90700"/>
    <w:rsid w:val="00A9157B"/>
    <w:rsid w:val="00AA6189"/>
    <w:rsid w:val="00AA6FF1"/>
    <w:rsid w:val="00AE0585"/>
    <w:rsid w:val="00AE659E"/>
    <w:rsid w:val="00B21425"/>
    <w:rsid w:val="00B24424"/>
    <w:rsid w:val="00B24D1B"/>
    <w:rsid w:val="00B26C8E"/>
    <w:rsid w:val="00B376EC"/>
    <w:rsid w:val="00B42DE1"/>
    <w:rsid w:val="00B7653D"/>
    <w:rsid w:val="00B82BBA"/>
    <w:rsid w:val="00B90CB3"/>
    <w:rsid w:val="00B9102A"/>
    <w:rsid w:val="00BA31D8"/>
    <w:rsid w:val="00BB733A"/>
    <w:rsid w:val="00BC6F63"/>
    <w:rsid w:val="00BD0AFF"/>
    <w:rsid w:val="00BD616A"/>
    <w:rsid w:val="00BF1917"/>
    <w:rsid w:val="00BF22BE"/>
    <w:rsid w:val="00BF5141"/>
    <w:rsid w:val="00C0353F"/>
    <w:rsid w:val="00C11B06"/>
    <w:rsid w:val="00C17B7E"/>
    <w:rsid w:val="00C32D9F"/>
    <w:rsid w:val="00C3606A"/>
    <w:rsid w:val="00C52B58"/>
    <w:rsid w:val="00C56573"/>
    <w:rsid w:val="00C613C9"/>
    <w:rsid w:val="00C7525A"/>
    <w:rsid w:val="00C8740A"/>
    <w:rsid w:val="00C97AF1"/>
    <w:rsid w:val="00CC4AC2"/>
    <w:rsid w:val="00CE1A50"/>
    <w:rsid w:val="00D05844"/>
    <w:rsid w:val="00D17FB2"/>
    <w:rsid w:val="00D22148"/>
    <w:rsid w:val="00D26F39"/>
    <w:rsid w:val="00D31578"/>
    <w:rsid w:val="00D357CF"/>
    <w:rsid w:val="00D42F6E"/>
    <w:rsid w:val="00D45E46"/>
    <w:rsid w:val="00D54F89"/>
    <w:rsid w:val="00D649B6"/>
    <w:rsid w:val="00D67BCD"/>
    <w:rsid w:val="00D73688"/>
    <w:rsid w:val="00DA4698"/>
    <w:rsid w:val="00DA66F3"/>
    <w:rsid w:val="00DB15DB"/>
    <w:rsid w:val="00DB2F07"/>
    <w:rsid w:val="00DB4312"/>
    <w:rsid w:val="00DB5D45"/>
    <w:rsid w:val="00DC0764"/>
    <w:rsid w:val="00DC6C03"/>
    <w:rsid w:val="00DD0D6E"/>
    <w:rsid w:val="00DD56A1"/>
    <w:rsid w:val="00DF28C9"/>
    <w:rsid w:val="00E0635B"/>
    <w:rsid w:val="00E10037"/>
    <w:rsid w:val="00E325BD"/>
    <w:rsid w:val="00E338B8"/>
    <w:rsid w:val="00E50C44"/>
    <w:rsid w:val="00E51EEC"/>
    <w:rsid w:val="00E54730"/>
    <w:rsid w:val="00E55F76"/>
    <w:rsid w:val="00E63781"/>
    <w:rsid w:val="00E76FDD"/>
    <w:rsid w:val="00E811E2"/>
    <w:rsid w:val="00E94490"/>
    <w:rsid w:val="00E95FA6"/>
    <w:rsid w:val="00EA2587"/>
    <w:rsid w:val="00EC0924"/>
    <w:rsid w:val="00EC1F6F"/>
    <w:rsid w:val="00EC4C12"/>
    <w:rsid w:val="00ED3385"/>
    <w:rsid w:val="00EE3AA2"/>
    <w:rsid w:val="00EE47EE"/>
    <w:rsid w:val="00EF21C0"/>
    <w:rsid w:val="00EF30D1"/>
    <w:rsid w:val="00F05367"/>
    <w:rsid w:val="00F1027A"/>
    <w:rsid w:val="00F10C03"/>
    <w:rsid w:val="00F14620"/>
    <w:rsid w:val="00F156B8"/>
    <w:rsid w:val="00F1758E"/>
    <w:rsid w:val="00F30819"/>
    <w:rsid w:val="00F361E2"/>
    <w:rsid w:val="00F43072"/>
    <w:rsid w:val="00F466E8"/>
    <w:rsid w:val="00F56866"/>
    <w:rsid w:val="00F85CF0"/>
    <w:rsid w:val="00F94115"/>
    <w:rsid w:val="00F9496C"/>
    <w:rsid w:val="00F950F9"/>
    <w:rsid w:val="00F9573B"/>
    <w:rsid w:val="00FA0A67"/>
    <w:rsid w:val="00FA3215"/>
    <w:rsid w:val="00FB2353"/>
    <w:rsid w:val="00FB5FA3"/>
    <w:rsid w:val="00FC093B"/>
    <w:rsid w:val="00FC3201"/>
    <w:rsid w:val="00FC4847"/>
    <w:rsid w:val="00FC55DE"/>
    <w:rsid w:val="00FD4107"/>
    <w:rsid w:val="00FE0BA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8B"/>
  </w:style>
  <w:style w:type="paragraph" w:styleId="Piedepgina">
    <w:name w:val="footer"/>
    <w:basedOn w:val="Normal"/>
    <w:link w:val="PiedepginaCar"/>
    <w:uiPriority w:val="99"/>
    <w:unhideWhenUsed/>
    <w:rsid w:val="0056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8B"/>
  </w:style>
  <w:style w:type="table" w:styleId="Tablaconcuadrcula">
    <w:name w:val="Table Grid"/>
    <w:basedOn w:val="Tabla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B2B0-CB4B-4A98-AA83-E4BB063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</dc:creator>
  <cp:lastModifiedBy>LMERIÑO</cp:lastModifiedBy>
  <cp:revision>112</cp:revision>
  <dcterms:created xsi:type="dcterms:W3CDTF">2017-08-15T14:28:00Z</dcterms:created>
  <dcterms:modified xsi:type="dcterms:W3CDTF">2017-08-15T21:01:00Z</dcterms:modified>
</cp:coreProperties>
</file>