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99"/>
        <w:gridCol w:w="23"/>
        <w:gridCol w:w="959"/>
        <w:gridCol w:w="143"/>
        <w:gridCol w:w="314"/>
        <w:gridCol w:w="1161"/>
        <w:gridCol w:w="629"/>
        <w:gridCol w:w="966"/>
        <w:gridCol w:w="1209"/>
        <w:gridCol w:w="74"/>
        <w:gridCol w:w="1039"/>
        <w:gridCol w:w="397"/>
        <w:gridCol w:w="693"/>
        <w:gridCol w:w="178"/>
        <w:gridCol w:w="501"/>
        <w:gridCol w:w="790"/>
        <w:gridCol w:w="511"/>
      </w:tblGrid>
      <w:tr w:rsidR="009C7A46" w:rsidRPr="009C7A46" w:rsidTr="007E74D7">
        <w:trPr>
          <w:trHeight w:val="225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A. DATOS PERSONALES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9C7A46" w:rsidTr="007E74D7">
        <w:trPr>
          <w:trHeight w:val="225"/>
        </w:trPr>
        <w:tc>
          <w:tcPr>
            <w:tcW w:w="274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2824" w:rsidRPr="009C7A46" w:rsidRDefault="00F12824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824" w:rsidRPr="009C7A46" w:rsidRDefault="00F12824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824" w:rsidRPr="009C7A46" w:rsidRDefault="00F12824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D7509A" w:rsidRPr="009C7A46" w:rsidTr="007E74D7">
        <w:trPr>
          <w:trHeight w:val="180"/>
        </w:trPr>
        <w:tc>
          <w:tcPr>
            <w:tcW w:w="2741" w:type="dxa"/>
            <w:gridSpan w:val="6"/>
            <w:shd w:val="clear" w:color="auto" w:fill="auto"/>
            <w:noWrap/>
            <w:vAlign w:val="bottom"/>
            <w:hideMark/>
          </w:tcPr>
          <w:p w:rsidR="009C7A46" w:rsidRPr="00395D0E" w:rsidRDefault="002337CA" w:rsidP="002337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1. Primer n</w:t>
            </w:r>
            <w:r w:rsidR="009C7A46" w:rsidRPr="00395D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ombre: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2337CA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3. Primer a</w:t>
            </w:r>
            <w:r w:rsidR="009C7A46"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pellido: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2337CA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5. Sexo: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  </w:t>
            </w:r>
            <w:r w:rsidR="009C7A46"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__  F__  </w:t>
            </w:r>
          </w:p>
        </w:tc>
      </w:tr>
      <w:tr w:rsidR="00D7509A" w:rsidRPr="009C7A46" w:rsidTr="007E74D7">
        <w:trPr>
          <w:trHeight w:val="180"/>
        </w:trPr>
        <w:tc>
          <w:tcPr>
            <w:tcW w:w="2741" w:type="dxa"/>
            <w:gridSpan w:val="6"/>
            <w:shd w:val="clear" w:color="auto" w:fill="auto"/>
            <w:noWrap/>
            <w:vAlign w:val="bottom"/>
            <w:hideMark/>
          </w:tcPr>
          <w:p w:rsidR="009C7A46" w:rsidRPr="00395D0E" w:rsidRDefault="002337CA" w:rsidP="002337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2. Segundo n</w:t>
            </w:r>
            <w:r w:rsidR="009C7A46" w:rsidRPr="00395D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ombre: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2337CA" w:rsidP="00233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4. Segundo a</w:t>
            </w:r>
            <w:r w:rsidR="009C7A46"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pellido: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D7509A" w:rsidRPr="009C7A46" w:rsidTr="007E74D7">
        <w:trPr>
          <w:trHeight w:val="180"/>
        </w:trPr>
        <w:tc>
          <w:tcPr>
            <w:tcW w:w="274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9C7A46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7A46" w:rsidRPr="007E74D7" w:rsidRDefault="009C7A46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>6. Fecha Nacimiento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7A46" w:rsidRPr="007E74D7" w:rsidRDefault="00E12A6F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>9</w:t>
            </w:r>
            <w:r w:rsidR="009C7A46"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>. Documento de identificación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7A46" w:rsidRPr="007E74D7" w:rsidRDefault="00E12A6F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>10</w:t>
            </w:r>
            <w:r w:rsidR="009C7A46"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>. Nivel Educativo</w:t>
            </w:r>
          </w:p>
        </w:tc>
      </w:tr>
      <w:tr w:rsidR="00D7509A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7.1   Tipo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7.2   Numero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Primaria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D7509A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 C.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Secundaria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D7509A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7A46" w:rsidRPr="007E74D7" w:rsidRDefault="00E12A6F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 xml:space="preserve">7. </w:t>
            </w:r>
            <w:r w:rsidR="00F077F4"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>Está afiliado a Salud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 E.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Técnica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46" w:rsidRPr="009C7A46" w:rsidRDefault="009C7A46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Tecnológica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E12A6F" w:rsidP="00E12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R. Subsidiado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2C" w:rsidRPr="009C7A46" w:rsidRDefault="00E12A6F" w:rsidP="0073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R. Contributivo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Universitaria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Ninguna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E12A6F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 xml:space="preserve">8. </w:t>
            </w:r>
            <w:r w:rsidR="0087042C"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6"/>
                <w:lang w:eastAsia="es-CO"/>
              </w:rPr>
              <w:t>¿Está cotizando o cotizó pensión?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42C" w:rsidRPr="009C7A46" w:rsidRDefault="0087042C" w:rsidP="0073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2C" w:rsidRPr="009C7A46" w:rsidRDefault="0087042C" w:rsidP="0073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</w:t>
            </w:r>
          </w:p>
        </w:tc>
        <w:tc>
          <w:tcPr>
            <w:tcW w:w="684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87042C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B. DATOS DE CONTACTO Y UBICACIÓN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7042C" w:rsidRPr="009C7A46" w:rsidRDefault="00E12A6F" w:rsidP="009C7A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11</w:t>
            </w:r>
            <w:r w:rsidR="0087042C" w:rsidRPr="009C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.  Teléfono Fijo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E12A6F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</w:t>
            </w:r>
            <w:r w:rsidR="0087042C"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. </w:t>
            </w:r>
            <w:r w:rsidR="0087042C" w:rsidRPr="00D750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Dirección</w:t>
            </w:r>
            <w:r w:rsidR="008704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Reciden.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  <w:t>Vivienda Propia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7042C" w:rsidRPr="009C7A46" w:rsidRDefault="00E12A6F" w:rsidP="009C7A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12</w:t>
            </w:r>
            <w:r w:rsidR="0087042C" w:rsidRPr="009C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. Celular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E12A6F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</w:t>
            </w:r>
            <w:r w:rsidR="0087042C"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Nombre del Asentamiento Pesquero (Playa o Ancón)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  <w:t>En Arriendo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7042C" w:rsidRPr="009C7A46" w:rsidRDefault="0087042C" w:rsidP="00E12A6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1</w:t>
            </w:r>
            <w:r w:rsidR="00E12A6F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3</w:t>
            </w:r>
            <w:r w:rsidRPr="009C7A4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. Correo electró</w:t>
            </w:r>
            <w:r w:rsidRPr="00D7509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nico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  <w:t>Familiar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E12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</w:t>
            </w:r>
            <w:r w:rsidR="00E12A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</w:t>
            </w: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Coordenadas: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  <w:t>Comodato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E12A6F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</w:t>
            </w:r>
            <w:r w:rsidR="0087042C"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Corregimiento / Vereda / Barrio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es-CO"/>
              </w:rPr>
              <w:t>Otro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E12A6F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</w:t>
            </w:r>
            <w:r w:rsidR="0087042C"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Lugar</w:t>
            </w:r>
            <w:r w:rsidR="008704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87042C"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 Desembarco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65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E12A6F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</w:t>
            </w:r>
            <w:r w:rsidR="0087042C"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Coordenadas: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E06BA9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C. DATOS ECONÓ</w:t>
            </w:r>
            <w:r w:rsidR="0087042C" w:rsidRPr="009C7A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MICOS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5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42C" w:rsidRPr="009C7A46" w:rsidRDefault="00E12A6F" w:rsidP="00E12A6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20.</w:t>
            </w:r>
            <w:r w:rsidR="0087042C" w:rsidRPr="009C7A46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 Ingreso familiar total percibido durante el año anterior: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21. Uso </w:t>
            </w: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>de</w:t>
            </w:r>
            <w:r w:rsidRPr="007E74D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 xml:space="preserve"> crédito actual</w:t>
            </w:r>
          </w:p>
        </w:tc>
      </w:tr>
      <w:tr w:rsidR="0087042C" w:rsidRPr="009C7A46" w:rsidTr="007E74D7">
        <w:trPr>
          <w:trHeight w:val="180"/>
        </w:trPr>
        <w:tc>
          <w:tcPr>
            <w:tcW w:w="5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42C" w:rsidRPr="009C7A46" w:rsidRDefault="00E12A6F" w:rsidP="009C7A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20.1</w:t>
            </w:r>
            <w:r w:rsidR="0087042C" w:rsidRPr="009C7A46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. Número de personas que dependen de este ingreso: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</w:t>
            </w:r>
          </w:p>
        </w:tc>
      </w:tr>
      <w:tr w:rsidR="00A25B49" w:rsidRPr="009C7A46" w:rsidTr="007E74D7">
        <w:trPr>
          <w:trHeight w:val="180"/>
        </w:trPr>
        <w:tc>
          <w:tcPr>
            <w:tcW w:w="5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B49" w:rsidRPr="009C7A46" w:rsidRDefault="00A25B49" w:rsidP="009C7A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20.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2.</w:t>
            </w:r>
            <w:r w:rsidRPr="009C7A46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 Ingreso familiar anual derivado exclusivamente del pescado: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B49" w:rsidRPr="009C7A46" w:rsidRDefault="00A25B49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49" w:rsidRPr="009C7A46" w:rsidRDefault="00A25B49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49" w:rsidRPr="009C7A46" w:rsidRDefault="00A25B49" w:rsidP="00A25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  <w:t>Si su respuesta es No pase al punto 22</w:t>
            </w:r>
            <w:r w:rsidR="00C60FCB"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  <w:t>.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3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>21.1. Procedencia del crédito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  <w:t>Entidades Estatales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  <w:t>Familiares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  <w:t>Otros</w:t>
            </w:r>
            <w:r w:rsidR="00D737A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¿Cuál?: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  <w:t>Banco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  <w:t>Agremiaciones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  <w:t>Prestamistas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  <w:t>Empresas Insumo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D. DATOS DE ASOCIATIVIDAD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3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CO"/>
              </w:rPr>
              <w:t>22. Pertenece a organización agremiada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  <w:t>Si su respuesta fue SI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6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6"/>
                <w:lang w:eastAsia="es-CO"/>
              </w:rPr>
              <w:t>23. Cargo: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16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16"/>
                <w:lang w:eastAsia="es-CO"/>
              </w:rPr>
              <w:t>Asociado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16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16"/>
                <w:lang w:eastAsia="es-CO"/>
              </w:rPr>
              <w:t>Administrativo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16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16"/>
                <w:lang w:eastAsia="es-CO"/>
              </w:rPr>
              <w:t>Represent. Legal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23.1. ¿Cuantos días a la semana se dedica a pescar?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24.</w:t>
            </w:r>
            <w:r w:rsidR="00E12A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¿</w:t>
            </w:r>
            <w:r w:rsidR="00E12A6F"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Qué</w:t>
            </w: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ipo o clase de Organización es?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25. ¿A Cuántas Organizaciones pertenece?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10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s-CO"/>
              </w:rPr>
              <w:t xml:space="preserve">Si su cargo en la empresa es </w:t>
            </w:r>
            <w:r w:rsidRPr="009C7A4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es-CO"/>
              </w:rPr>
              <w:t xml:space="preserve">"Asociado" </w:t>
            </w:r>
            <w:r w:rsidRPr="009C7A4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s-CO"/>
              </w:rPr>
              <w:t>o</w:t>
            </w:r>
            <w:r w:rsidRPr="009C7A4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es-CO"/>
              </w:rPr>
              <w:t xml:space="preserve"> </w:t>
            </w:r>
            <w:r w:rsidRPr="009C7A46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es-CO"/>
              </w:rPr>
              <w:t>no pertenece a alguna organización pasar a la pregunta No. 43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E. DATOS PRICIPALES DE LA EMPRESA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39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26. Nombre de la Organización: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39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95"/>
        </w:trPr>
        <w:tc>
          <w:tcPr>
            <w:tcW w:w="39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27.  Sigla de la Organización: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28. Fecha Inscripción en el registro ante el ente que la rige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3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29. NIT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3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30.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¿</w:t>
            </w: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Cámara de Comercio Actualizada?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31. Total  Asociados a la Organización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32. Total</w:t>
            </w: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Exclusivamente Pescadores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FF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3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33. Nombre del Representante Legal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3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34. Num. Cedula del Representante Legal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152480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2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F. DATOS DE INSUMOS Y HERRAMIENTAS DE LA EMPRESA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3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4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4"/>
                <w:lang w:eastAsia="es-CO"/>
              </w:rPr>
              <w:t>35. ¿Tiene Embarcación la Empresa?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4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4"/>
                <w:lang w:eastAsia="es-CO"/>
              </w:rPr>
              <w:t>37. ¿Cuántas embarcaciones matriculadas?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4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4"/>
                <w:lang w:eastAsia="es-CO"/>
              </w:rPr>
              <w:t>38. Tipos de Artes de Pesca de la Emp.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Tipo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¿Cuántos?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  <w:t>Si su respuesta fue SI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37. ¿Qué tipos de Embarcaciones?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Chinchorro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35.1. ¿Cuántas?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Tipo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Cuantas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Red de Enmalle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95"/>
        </w:trPr>
        <w:tc>
          <w:tcPr>
            <w:tcW w:w="27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35.2. De la Empresa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Línea de Mano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35.3. De los Socios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Red de Cerco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35.4. De terceros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Palangre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Buceo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3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36. Métodos de Propulsión Usados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Atarraya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Changa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Palanca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Nasa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Remo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s-CO"/>
              </w:rPr>
              <w:t>Otros, ¿Cuáles?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Motor Interno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Motor F. de Borda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eastAsia="es-CO"/>
              </w:rPr>
              <w:t>Potencias del Motor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E74D7" w:rsidRDefault="007E74D7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E74D7" w:rsidRDefault="007E74D7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E74D7" w:rsidRDefault="007E74D7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E74D7" w:rsidRDefault="007E74D7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E74D7" w:rsidRDefault="007E74D7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E74D7" w:rsidRDefault="007E74D7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E74D7" w:rsidRDefault="007E74D7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E74D7" w:rsidRDefault="007E74D7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E74D7" w:rsidRPr="009C7A46" w:rsidRDefault="007E74D7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225"/>
        </w:trPr>
        <w:tc>
          <w:tcPr>
            <w:tcW w:w="10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152480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2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G. INFORMACIÓN DE LAS PRINCIPALES ESPECIES CAPTURA</w:t>
            </w:r>
            <w:r w:rsidR="003510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DA</w:t>
            </w:r>
            <w:r w:rsidRPr="00152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3510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,</w:t>
            </w:r>
            <w:r w:rsidRPr="00152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DESEMBARCADAS Y COMERCIALIZADAS POR LA EMPRESA</w:t>
            </w:r>
          </w:p>
        </w:tc>
      </w:tr>
      <w:tr w:rsidR="0087042C" w:rsidRPr="009C7A46" w:rsidTr="007E74D7">
        <w:trPr>
          <w:trHeight w:val="180"/>
        </w:trPr>
        <w:tc>
          <w:tcPr>
            <w:tcW w:w="55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  <w:lang w:eastAsia="es-CO"/>
              </w:rPr>
              <w:t>39. Valores aproximados de capturas desembarcadas por la organización en temporada de buena pesca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0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7042C" w:rsidRPr="007E74D7" w:rsidRDefault="0087042C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6"/>
                <w:lang w:eastAsia="es-CO"/>
              </w:rPr>
              <w:t>40. Valores aproximados de capturas desembarcadas por la organización en temporada de mala pesca</w:t>
            </w:r>
          </w:p>
        </w:tc>
      </w:tr>
      <w:tr w:rsidR="0087042C" w:rsidRPr="009C7A46" w:rsidTr="007E74D7">
        <w:trPr>
          <w:trHeight w:val="180"/>
        </w:trPr>
        <w:tc>
          <w:tcPr>
            <w:tcW w:w="55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09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Especies Relevantes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Uni.</w:t>
            </w: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de Medida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Valor X Uni. de Med.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Especies Relevantes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Uni. De</w:t>
            </w:r>
            <w:r w:rsidRPr="009C7A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Medida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Valor X Uni. de Med.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9C7A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87042C" w:rsidRPr="009C7A46" w:rsidTr="007E74D7">
        <w:trPr>
          <w:trHeight w:val="180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2C" w:rsidRPr="009C7A46" w:rsidRDefault="0087042C" w:rsidP="009C7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224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7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H. PARTICIPACIÓN DE LA ORGANIZACIÓN EN PROYECTOS PRODUCTIVOS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224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7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2824" w:rsidRPr="007E74D7" w:rsidRDefault="00F12824" w:rsidP="007E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4"/>
                <w:lang w:eastAsia="es-CO"/>
              </w:rPr>
            </w:pPr>
            <w:r w:rsidRPr="007E74D7">
              <w:rPr>
                <w:rFonts w:ascii="Calibri" w:eastAsia="Times New Roman" w:hAnsi="Calibri" w:cs="Calibri"/>
                <w:b/>
                <w:color w:val="000000"/>
                <w:sz w:val="20"/>
                <w:szCs w:val="14"/>
                <w:lang w:eastAsia="es-CO"/>
              </w:rPr>
              <w:t>41.  ¿Ha hecho parte de procesos de proyectos productivos?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  <w:t>Si su respuesta fue si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41.1. ¿En cuántos procesos participó?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41.2. ¿Qué Empresa que lo apoyo?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41.3.  Haga una breve descripción: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7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42. Escriba y enumere los Beneficios, Herramientas y/o Insumos recibidos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Descripción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Cantidad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¿Aun los tienen?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¿En </w:t>
            </w:r>
            <w:r w:rsidR="00152480"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qué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estado?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224"/>
        </w:trPr>
        <w:tc>
          <w:tcPr>
            <w:tcW w:w="103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I. INFORMACIÓN DE LA UNIDAD ECONÓMICA DE PESCA Y ESFUERZO PESQUERO</w:t>
            </w:r>
          </w:p>
        </w:tc>
      </w:tr>
      <w:tr w:rsidR="00F12824" w:rsidRPr="00F12824" w:rsidTr="007E74D7">
        <w:trPr>
          <w:gridAfter w:val="1"/>
          <w:wAfter w:w="512" w:type="dxa"/>
          <w:trHeight w:val="194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94"/>
        </w:trPr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43. Usted es pescador artesanal: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a). Tiempo completo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b). Medio Tiempo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c). Por temporadas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d). Por recreación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077F4" w:rsidRPr="00F12824" w:rsidTr="007E74D7">
        <w:trPr>
          <w:gridAfter w:val="1"/>
          <w:wAfter w:w="512" w:type="dxa"/>
          <w:trHeight w:val="194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F4" w:rsidRPr="00F12824" w:rsidRDefault="00F077F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F4" w:rsidRPr="00F12824" w:rsidRDefault="00F077F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F4" w:rsidRPr="00F12824" w:rsidRDefault="00F077F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e). Pescador/Comercializador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F4" w:rsidRPr="00F12824" w:rsidRDefault="00F077F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f). Comercializador</w:t>
            </w:r>
          </w:p>
        </w:tc>
        <w:tc>
          <w:tcPr>
            <w:tcW w:w="23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F4" w:rsidRPr="00F12824" w:rsidRDefault="00F077F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g). Propietario de Artes o Embarcación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F4" w:rsidRPr="00F12824" w:rsidRDefault="00F077F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94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44. Usa Embarcación</w:t>
            </w: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48. ¿La tenencia de la Embarcación es?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50. ¿Qué tipo de Arte de Pesca usa?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</w:t>
            </w:r>
          </w:p>
        </w:tc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Propia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Línea de Mano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  <w:t>Si su respuesta fue SI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 la Empresa o Asociación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Red de Enmalle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45. ¿Qué tipo de Embarcación?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Alquilada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Palangre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Prestada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Chinchorro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46.  Nombre de la Embarcación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Comodato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Buceo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Donada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Atarraya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47.  ¿Qué tipo de Propulsión usa?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Changa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Vela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49. Matricula de la Embarcación 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Nasa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Palanca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es-CO"/>
              </w:rPr>
              <w:t>Otro ¿Cuál?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Remo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077F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Número</w:t>
            </w:r>
            <w:r w:rsidR="00F12824"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de la 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Matricula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Motor interno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Motor F. de Borda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eastAsia="es-CO"/>
              </w:rPr>
              <w:t>Potencia del Motor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03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51. Costos de Faena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Descripción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Valor($)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Descripción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Valor($)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Descripción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Valor($)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Combustible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Hielo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Alquiler de Artes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Carnada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Alquiler de Embarcacion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Otro ¿Cuál?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Alimentación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Total Costos de Faena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224"/>
        </w:trPr>
        <w:tc>
          <w:tcPr>
            <w:tcW w:w="103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152480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2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H. INFORMACIÓN PROMEDIO DE LAS PRINCIPALES ESPÉCIES CAPTURAS, DESEMBARCADAS Y COMERCIALIZADAS</w:t>
            </w:r>
          </w:p>
        </w:tc>
      </w:tr>
      <w:tr w:rsidR="00F12824" w:rsidRPr="00F12824" w:rsidTr="007E74D7">
        <w:trPr>
          <w:gridAfter w:val="1"/>
          <w:wAfter w:w="512" w:type="dxa"/>
          <w:trHeight w:val="224"/>
        </w:trPr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52. Tempora</w:t>
            </w:r>
            <w:r w:rsidR="00F077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da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de Buena Pesca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53. </w:t>
            </w:r>
            <w:r w:rsidR="00F077F4"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Tempora</w:t>
            </w:r>
            <w:r w:rsidR="00F077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da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de Mala Pesca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Especies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Unidad de Medida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Valor X Uni. de Med.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Especies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Unidad de Medida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Valor X Uni. de Med.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54. ¿</w:t>
            </w:r>
            <w:r w:rsidR="00F077F4"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Dónde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comercializa sus Productos Pesqueros?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En la Playa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En el Mercado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En Restaurantes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En el Barrio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Otros ¿Cuáles?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224"/>
        </w:trPr>
        <w:tc>
          <w:tcPr>
            <w:tcW w:w="103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152480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24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G. PARTICIPACIÓN DEL USUARIO EN PROCESOS DE TRANSFERENCIA E INNOVACIÓN</w:t>
            </w:r>
          </w:p>
        </w:tc>
      </w:tr>
      <w:tr w:rsidR="00F12824" w:rsidRPr="00F12824" w:rsidTr="007E74D7">
        <w:trPr>
          <w:gridAfter w:val="1"/>
          <w:wAfter w:w="512" w:type="dxa"/>
          <w:trHeight w:val="239"/>
        </w:trPr>
        <w:tc>
          <w:tcPr>
            <w:tcW w:w="2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55. Realización de procesos de innovación y/o transferencia de </w:t>
            </w:r>
            <w:r w:rsidR="00F077F4"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tecnología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i/>
                <w:iCs/>
                <w:color w:val="FF0000"/>
                <w:sz w:val="12"/>
                <w:szCs w:val="12"/>
                <w:lang w:eastAsia="es-CO"/>
              </w:rPr>
              <w:t>Si su respuesta fue si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56. ¿Cuál?: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Si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No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57. Empresa o </w:t>
            </w:r>
            <w:r w:rsidR="00F077F4"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Entidad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que lo apoyo: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037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Declaro de manera libre, expresa, inequívo</w:t>
            </w:r>
            <w:r w:rsidR="00F077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ca e informada, que AUTORIZO a l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a </w:t>
            </w:r>
            <w:r w:rsidR="00F077F4"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Alcaldía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Distrital de Santa Marta através de La Subsecretar</w:t>
            </w:r>
            <w:r w:rsidR="00F077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ia de Desarrollo Rural para que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en los términos del literal a) del artículo 6 de la Ley 1581 de 2012, realice la recolección, almacenamiento, uso, circulación, supresión, y en general, tratamiento de mis datos personales y demás datos que puedan llegar a ser considerados como sensibles</w:t>
            </w:r>
            <w:r w:rsidR="00F5634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,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diligenciados en este formato de conformidad con la Ley,  con el fin de lograr la caracterización del sector </w:t>
            </w:r>
            <w:r w:rsidR="00F077F4"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pesquera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artesanal con fines de ordenamiento pesquero; así como para documentar las actividades gremiales de este subsector </w:t>
            </w:r>
            <w:r w:rsidR="00ED18B4"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>agropecuario</w:t>
            </w:r>
            <w:r w:rsidRPr="00F1282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en el Distrito de Santa Marta .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037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037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037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037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1282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58. Firma </w:t>
            </w:r>
          </w:p>
        </w:tc>
      </w:tr>
      <w:tr w:rsidR="00F12824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824" w:rsidRPr="00F12824" w:rsidRDefault="00F12824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7A6E06" w:rsidRPr="00F12824" w:rsidTr="007E74D7">
        <w:trPr>
          <w:gridAfter w:val="1"/>
          <w:wAfter w:w="512" w:type="dxa"/>
          <w:trHeight w:val="179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6E06" w:rsidRPr="00F12824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6E06" w:rsidRPr="00F12824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6E06" w:rsidRPr="00F12824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6E06" w:rsidRPr="00F12824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6E06" w:rsidRPr="00F12824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6E06" w:rsidRPr="00F12824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6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6E06" w:rsidRPr="00F12824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7A6E06" w:rsidRPr="00F12824" w:rsidTr="007E74D7">
        <w:trPr>
          <w:gridAfter w:val="1"/>
          <w:wAfter w:w="512" w:type="dxa"/>
          <w:trHeight w:val="1225"/>
        </w:trPr>
        <w:tc>
          <w:tcPr>
            <w:tcW w:w="103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E06" w:rsidRPr="00026398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0263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Observaciones:</w:t>
            </w:r>
          </w:p>
          <w:p w:rsidR="007A6E06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A6E06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A6E06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A6E06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A6E06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A6E06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  <w:p w:rsidR="007A6E06" w:rsidRPr="00F12824" w:rsidRDefault="007A6E06" w:rsidP="00F12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</w:pPr>
          </w:p>
        </w:tc>
      </w:tr>
    </w:tbl>
    <w:p w:rsidR="00F12824" w:rsidRDefault="00F12824" w:rsidP="00D81F9C"/>
    <w:sectPr w:rsidR="00F12824" w:rsidSect="00FD2705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A8" w:rsidRDefault="00EA19A8" w:rsidP="00FD2705">
      <w:pPr>
        <w:spacing w:after="0" w:line="240" w:lineRule="auto"/>
      </w:pPr>
      <w:r>
        <w:separator/>
      </w:r>
    </w:p>
  </w:endnote>
  <w:endnote w:type="continuationSeparator" w:id="0">
    <w:p w:rsidR="00EA19A8" w:rsidRDefault="00EA19A8" w:rsidP="00FD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A8" w:rsidRDefault="00EA19A8" w:rsidP="00FD2705">
      <w:pPr>
        <w:spacing w:after="0" w:line="240" w:lineRule="auto"/>
      </w:pPr>
      <w:r>
        <w:separator/>
      </w:r>
    </w:p>
  </w:footnote>
  <w:footnote w:type="continuationSeparator" w:id="0">
    <w:p w:rsidR="00EA19A8" w:rsidRDefault="00EA19A8" w:rsidP="00FD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2" w:type="pct"/>
      <w:tblInd w:w="8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06"/>
      <w:gridCol w:w="7150"/>
      <w:gridCol w:w="1418"/>
    </w:tblGrid>
    <w:tr w:rsidR="00BB03CF" w:rsidRPr="00560CE0" w:rsidTr="007E74D7">
      <w:trPr>
        <w:trHeight w:val="543"/>
      </w:trPr>
      <w:tc>
        <w:tcPr>
          <w:tcW w:w="1024" w:type="pct"/>
          <w:vMerge w:val="restart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vAlign w:val="center"/>
          <w:hideMark/>
        </w:tcPr>
        <w:p w:rsidR="00BB03CF" w:rsidRPr="007D2EF0" w:rsidRDefault="00BB03CF" w:rsidP="00ED18B4">
          <w:pPr>
            <w:spacing w:after="0" w:line="240" w:lineRule="auto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4DF0984A" wp14:editId="220F1F0F">
                <wp:simplePos x="0" y="0"/>
                <wp:positionH relativeFrom="column">
                  <wp:posOffset>97155</wp:posOffset>
                </wp:positionH>
                <wp:positionV relativeFrom="paragraph">
                  <wp:posOffset>0</wp:posOffset>
                </wp:positionV>
                <wp:extent cx="1125220" cy="731520"/>
                <wp:effectExtent l="0" t="0" r="0" b="0"/>
                <wp:wrapTight wrapText="bothSides">
                  <wp:wrapPolygon edited="0">
                    <wp:start x="0" y="0"/>
                    <wp:lineTo x="0" y="20813"/>
                    <wp:lineTo x="21210" y="20813"/>
                    <wp:lineTo x="2121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18" w:type="pct"/>
          <w:tcBorders>
            <w:top w:val="outset" w:sz="6" w:space="0" w:color="auto"/>
            <w:left w:val="outset" w:sz="6" w:space="0" w:color="auto"/>
            <w:right w:val="single" w:sz="4" w:space="0" w:color="auto"/>
          </w:tcBorders>
          <w:shd w:val="clear" w:color="auto" w:fill="DEEAF6"/>
          <w:vAlign w:val="center"/>
          <w:hideMark/>
        </w:tcPr>
        <w:p w:rsidR="00BB03CF" w:rsidRPr="007E74D7" w:rsidRDefault="00BB03CF" w:rsidP="007E74D7">
          <w:pPr>
            <w:spacing w:after="0" w:line="240" w:lineRule="auto"/>
            <w:jc w:val="center"/>
            <w:rPr>
              <w:b/>
            </w:rPr>
          </w:pPr>
          <w:r w:rsidRPr="007E74D7">
            <w:rPr>
              <w:b/>
            </w:rPr>
            <w:t>FORMATO DE REGISTRO UNICO DE PESCADORES ARTESANALES</w:t>
          </w:r>
        </w:p>
        <w:p w:rsidR="00BB03CF" w:rsidRPr="007E74D7" w:rsidRDefault="00BB03CF" w:rsidP="007E74D7">
          <w:pPr>
            <w:spacing w:line="240" w:lineRule="auto"/>
            <w:jc w:val="center"/>
            <w:rPr>
              <w:rFonts w:eastAsia="Times New Roman" w:cs="Arial"/>
              <w:b/>
              <w:bCs/>
              <w:color w:val="000000"/>
              <w:sz w:val="18"/>
              <w:szCs w:val="18"/>
            </w:rPr>
          </w:pPr>
          <w:r w:rsidRPr="007E74D7">
            <w:rPr>
              <w:b/>
            </w:rPr>
            <w:t>DEL DISTRITO DE SANTA MARTA</w:t>
          </w:r>
        </w:p>
      </w:tc>
      <w:tc>
        <w:tcPr>
          <w:tcW w:w="658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B03CF" w:rsidRPr="007E74D7" w:rsidRDefault="00BB03CF" w:rsidP="00D81F9C">
          <w:pPr>
            <w:spacing w:after="0" w:line="240" w:lineRule="auto"/>
            <w:rPr>
              <w:rFonts w:eastAsia="Times New Roman" w:cs="Arial"/>
              <w:b/>
              <w:bCs/>
              <w:color w:val="000000"/>
              <w:sz w:val="20"/>
              <w:szCs w:val="18"/>
            </w:rPr>
          </w:pPr>
          <w:r w:rsidRPr="007E74D7">
            <w:rPr>
              <w:rFonts w:eastAsia="Times New Roman" w:cs="Arial"/>
              <w:b/>
              <w:bCs/>
              <w:color w:val="000000"/>
              <w:sz w:val="20"/>
              <w:szCs w:val="18"/>
            </w:rPr>
            <w:t>Código:</w:t>
          </w:r>
        </w:p>
        <w:p w:rsidR="00BB03CF" w:rsidRPr="007E74D7" w:rsidRDefault="00BB03CF" w:rsidP="00D81F9C">
          <w:pPr>
            <w:spacing w:after="0" w:line="240" w:lineRule="auto"/>
            <w:rPr>
              <w:rFonts w:cs="Arial"/>
              <w:sz w:val="20"/>
              <w:szCs w:val="18"/>
            </w:rPr>
          </w:pPr>
          <w:r w:rsidRPr="007E74D7">
            <w:rPr>
              <w:rFonts w:cs="Arial"/>
              <w:sz w:val="20"/>
              <w:szCs w:val="18"/>
            </w:rPr>
            <w:t>MM-GAG-F-001</w:t>
          </w:r>
        </w:p>
      </w:tc>
    </w:tr>
    <w:tr w:rsidR="00BB03CF" w:rsidRPr="00560CE0" w:rsidTr="007E74D7">
      <w:trPr>
        <w:trHeight w:val="374"/>
      </w:trPr>
      <w:tc>
        <w:tcPr>
          <w:tcW w:w="1024" w:type="pct"/>
          <w:vMerge/>
          <w:tcBorders>
            <w:left w:val="outset" w:sz="6" w:space="0" w:color="auto"/>
            <w:right w:val="outset" w:sz="6" w:space="0" w:color="auto"/>
          </w:tcBorders>
          <w:vAlign w:val="center"/>
          <w:hideMark/>
        </w:tcPr>
        <w:p w:rsidR="00BB03CF" w:rsidRPr="007D2EF0" w:rsidRDefault="00BB03CF" w:rsidP="00ED18B4">
          <w:pPr>
            <w:spacing w:after="0" w:line="240" w:lineRule="auto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</w:tc>
      <w:tc>
        <w:tcPr>
          <w:tcW w:w="331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:rsidR="00BB03CF" w:rsidRPr="007E74D7" w:rsidRDefault="00BB03CF" w:rsidP="007E74D7">
          <w:pPr>
            <w:spacing w:after="0" w:line="240" w:lineRule="auto"/>
            <w:jc w:val="center"/>
            <w:rPr>
              <w:rFonts w:eastAsia="Times New Roman" w:cs="Arial"/>
              <w:b/>
              <w:color w:val="000000"/>
              <w:szCs w:val="18"/>
            </w:rPr>
          </w:pPr>
          <w:r w:rsidRPr="007E74D7">
            <w:rPr>
              <w:b/>
              <w:szCs w:val="18"/>
            </w:rPr>
            <w:t>GESTION AGROPECUARIA</w:t>
          </w:r>
        </w:p>
      </w:tc>
      <w:tc>
        <w:tcPr>
          <w:tcW w:w="658" w:type="pct"/>
          <w:tcBorders>
            <w:top w:val="outset" w:sz="6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:rsidR="00BB03CF" w:rsidRPr="007E74D7" w:rsidRDefault="00BB03CF" w:rsidP="00D81F9C">
          <w:pPr>
            <w:spacing w:after="0" w:line="240" w:lineRule="auto"/>
            <w:rPr>
              <w:rFonts w:eastAsia="Times New Roman" w:cs="Arial"/>
              <w:b/>
              <w:color w:val="000000"/>
              <w:sz w:val="20"/>
              <w:szCs w:val="18"/>
            </w:rPr>
          </w:pPr>
          <w:r w:rsidRPr="007E74D7">
            <w:rPr>
              <w:rFonts w:eastAsia="Times New Roman" w:cs="Arial"/>
              <w:b/>
              <w:color w:val="000000"/>
              <w:sz w:val="20"/>
              <w:szCs w:val="18"/>
            </w:rPr>
            <w:t>Versión 1</w:t>
          </w:r>
        </w:p>
      </w:tc>
    </w:tr>
    <w:tr w:rsidR="00BB03CF" w:rsidRPr="00560CE0" w:rsidTr="007E74D7">
      <w:trPr>
        <w:trHeight w:val="409"/>
      </w:trPr>
      <w:tc>
        <w:tcPr>
          <w:tcW w:w="1024" w:type="pct"/>
          <w:vMerge/>
          <w:tcBorders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BB03CF" w:rsidRPr="007D2EF0" w:rsidRDefault="00BB03CF" w:rsidP="00ED18B4">
          <w:pPr>
            <w:spacing w:after="0" w:line="240" w:lineRule="auto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</w:tc>
      <w:tc>
        <w:tcPr>
          <w:tcW w:w="331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</w:tcPr>
        <w:p w:rsidR="00BB03CF" w:rsidRPr="007E74D7" w:rsidRDefault="00BB03CF" w:rsidP="007E74D7">
          <w:pPr>
            <w:spacing w:after="0" w:line="240" w:lineRule="auto"/>
            <w:jc w:val="center"/>
            <w:rPr>
              <w:b/>
              <w:szCs w:val="18"/>
            </w:rPr>
          </w:pPr>
          <w:r w:rsidRPr="007E74D7">
            <w:rPr>
              <w:b/>
              <w:szCs w:val="18"/>
            </w:rPr>
            <w:t>MACROPROCESO DE MISIONAL</w:t>
          </w:r>
        </w:p>
      </w:tc>
      <w:tc>
        <w:tcPr>
          <w:tcW w:w="658" w:type="pct"/>
          <w:tcBorders>
            <w:top w:val="outset" w:sz="6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</w:tcPr>
        <w:p w:rsidR="00BB03CF" w:rsidRPr="007E74D7" w:rsidRDefault="00BB03CF" w:rsidP="00D81F9C">
          <w:pPr>
            <w:spacing w:after="0" w:line="240" w:lineRule="auto"/>
            <w:rPr>
              <w:rFonts w:ascii="Calibri" w:hAnsi="Calibri" w:cs="Arial"/>
              <w:sz w:val="20"/>
              <w:szCs w:val="18"/>
            </w:rPr>
          </w:pPr>
          <w:r w:rsidRPr="007E74D7">
            <w:rPr>
              <w:rFonts w:ascii="Calibri" w:hAnsi="Calibri" w:cs="Arial"/>
              <w:sz w:val="20"/>
              <w:szCs w:val="18"/>
            </w:rPr>
            <w:t xml:space="preserve">Página </w:t>
          </w:r>
          <w:r w:rsidRPr="007E74D7">
            <w:rPr>
              <w:rFonts w:ascii="Calibri" w:hAnsi="Calibri" w:cs="Arial"/>
              <w:bCs/>
              <w:sz w:val="20"/>
              <w:szCs w:val="18"/>
            </w:rPr>
            <w:fldChar w:fldCharType="begin"/>
          </w:r>
          <w:r w:rsidRPr="007E74D7">
            <w:rPr>
              <w:rFonts w:ascii="Calibri" w:hAnsi="Calibri" w:cs="Arial"/>
              <w:bCs/>
              <w:sz w:val="20"/>
              <w:szCs w:val="18"/>
            </w:rPr>
            <w:instrText>PAGE  \* Arabic  \* MERGEFORMAT</w:instrText>
          </w:r>
          <w:r w:rsidRPr="007E74D7">
            <w:rPr>
              <w:rFonts w:ascii="Calibri" w:hAnsi="Calibri" w:cs="Arial"/>
              <w:bCs/>
              <w:sz w:val="20"/>
              <w:szCs w:val="18"/>
            </w:rPr>
            <w:fldChar w:fldCharType="separate"/>
          </w:r>
          <w:r w:rsidR="007E74D7">
            <w:rPr>
              <w:rFonts w:ascii="Calibri" w:hAnsi="Calibri" w:cs="Arial"/>
              <w:bCs/>
              <w:noProof/>
              <w:sz w:val="20"/>
              <w:szCs w:val="18"/>
            </w:rPr>
            <w:t>1</w:t>
          </w:r>
          <w:r w:rsidRPr="007E74D7">
            <w:rPr>
              <w:rFonts w:ascii="Calibri" w:hAnsi="Calibri" w:cs="Arial"/>
              <w:bCs/>
              <w:sz w:val="20"/>
              <w:szCs w:val="18"/>
            </w:rPr>
            <w:fldChar w:fldCharType="end"/>
          </w:r>
          <w:r w:rsidRPr="007E74D7">
            <w:rPr>
              <w:rFonts w:ascii="Calibri" w:hAnsi="Calibri" w:cs="Arial"/>
              <w:sz w:val="20"/>
              <w:szCs w:val="18"/>
            </w:rPr>
            <w:t xml:space="preserve"> de </w:t>
          </w:r>
          <w:r w:rsidRPr="007E74D7">
            <w:rPr>
              <w:rFonts w:ascii="Calibri" w:hAnsi="Calibri"/>
              <w:sz w:val="20"/>
              <w:szCs w:val="18"/>
            </w:rPr>
            <w:t>2</w:t>
          </w:r>
        </w:p>
      </w:tc>
    </w:tr>
  </w:tbl>
  <w:p w:rsidR="00F077F4" w:rsidRDefault="00F077F4" w:rsidP="009F2E2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46"/>
    <w:rsid w:val="0000072B"/>
    <w:rsid w:val="00014E79"/>
    <w:rsid w:val="00026398"/>
    <w:rsid w:val="00125549"/>
    <w:rsid w:val="001317D0"/>
    <w:rsid w:val="00141441"/>
    <w:rsid w:val="00152480"/>
    <w:rsid w:val="002337CA"/>
    <w:rsid w:val="00234149"/>
    <w:rsid w:val="0024651F"/>
    <w:rsid w:val="00351021"/>
    <w:rsid w:val="00395D0E"/>
    <w:rsid w:val="005B297C"/>
    <w:rsid w:val="005D58FD"/>
    <w:rsid w:val="00685442"/>
    <w:rsid w:val="006A413B"/>
    <w:rsid w:val="006C6D97"/>
    <w:rsid w:val="006F30A6"/>
    <w:rsid w:val="007A6E06"/>
    <w:rsid w:val="007E74D7"/>
    <w:rsid w:val="0087042C"/>
    <w:rsid w:val="00935A5B"/>
    <w:rsid w:val="009C7A46"/>
    <w:rsid w:val="009F2E2F"/>
    <w:rsid w:val="00A109F5"/>
    <w:rsid w:val="00A214AE"/>
    <w:rsid w:val="00A25B49"/>
    <w:rsid w:val="00AE1663"/>
    <w:rsid w:val="00AE4103"/>
    <w:rsid w:val="00B95DD8"/>
    <w:rsid w:val="00BA16E6"/>
    <w:rsid w:val="00BB03CF"/>
    <w:rsid w:val="00C5132F"/>
    <w:rsid w:val="00C60FCB"/>
    <w:rsid w:val="00D737A3"/>
    <w:rsid w:val="00D7509A"/>
    <w:rsid w:val="00D81F9C"/>
    <w:rsid w:val="00DD7630"/>
    <w:rsid w:val="00DF2D20"/>
    <w:rsid w:val="00E06BA9"/>
    <w:rsid w:val="00E12A6F"/>
    <w:rsid w:val="00EA19A8"/>
    <w:rsid w:val="00EC172C"/>
    <w:rsid w:val="00ED18B4"/>
    <w:rsid w:val="00F077F4"/>
    <w:rsid w:val="00F12824"/>
    <w:rsid w:val="00F20640"/>
    <w:rsid w:val="00F56347"/>
    <w:rsid w:val="00F63A14"/>
    <w:rsid w:val="00FB39BB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CA4B88F-E8D1-4A71-A96B-8B368276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705"/>
  </w:style>
  <w:style w:type="paragraph" w:styleId="Piedepgina">
    <w:name w:val="footer"/>
    <w:basedOn w:val="Normal"/>
    <w:link w:val="PiedepginaCar"/>
    <w:uiPriority w:val="99"/>
    <w:unhideWhenUsed/>
    <w:rsid w:val="00FD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705"/>
  </w:style>
  <w:style w:type="paragraph" w:styleId="Textodeglobo">
    <w:name w:val="Balloon Text"/>
    <w:basedOn w:val="Normal"/>
    <w:link w:val="TextodegloboCar"/>
    <w:uiPriority w:val="99"/>
    <w:semiHidden/>
    <w:unhideWhenUsed/>
    <w:rsid w:val="00FD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D27C-9E98-4AD4-AB50-3B7F8A15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USUARIO</cp:lastModifiedBy>
  <cp:revision>19</cp:revision>
  <cp:lastPrinted>2018-11-17T18:07:00Z</cp:lastPrinted>
  <dcterms:created xsi:type="dcterms:W3CDTF">2018-11-15T19:35:00Z</dcterms:created>
  <dcterms:modified xsi:type="dcterms:W3CDTF">2024-01-24T22:00:00Z</dcterms:modified>
</cp:coreProperties>
</file>